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CC91" w14:textId="7585DD0C" w:rsidR="00E0025A" w:rsidRDefault="00E0025A" w:rsidP="00E0025A">
      <w:pPr>
        <w:suppressAutoHyphens/>
        <w:autoSpaceDE w:val="0"/>
        <w:autoSpaceDN w:val="0"/>
        <w:adjustRightInd w:val="0"/>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rPr>
        <w:t xml:space="preserve">Optimasi </w:t>
      </w:r>
      <w:r w:rsidR="00717BC5">
        <w:rPr>
          <w:rFonts w:ascii="Times New Roman" w:hAnsi="Times New Roman" w:cs="Times New Roman"/>
          <w:b/>
          <w:bCs/>
          <w:kern w:val="1"/>
          <w:sz w:val="28"/>
          <w:szCs w:val="28"/>
        </w:rPr>
        <w:t xml:space="preserve">Waktu Kerja </w:t>
      </w:r>
      <w:r w:rsidR="00A22E02">
        <w:rPr>
          <w:rFonts w:ascii="Times New Roman" w:hAnsi="Times New Roman" w:cs="Times New Roman"/>
          <w:b/>
          <w:bCs/>
          <w:kern w:val="1"/>
          <w:sz w:val="28"/>
          <w:szCs w:val="28"/>
        </w:rPr>
        <w:t>p</w:t>
      </w:r>
      <w:r>
        <w:rPr>
          <w:rFonts w:ascii="Times New Roman" w:hAnsi="Times New Roman" w:cs="Times New Roman"/>
          <w:b/>
          <w:bCs/>
          <w:kern w:val="1"/>
          <w:sz w:val="28"/>
          <w:szCs w:val="28"/>
        </w:rPr>
        <w:t xml:space="preserve">ada </w:t>
      </w:r>
      <w:r w:rsidR="00717BC5">
        <w:rPr>
          <w:rFonts w:ascii="Times New Roman" w:hAnsi="Times New Roman" w:cs="Times New Roman"/>
          <w:b/>
          <w:bCs/>
          <w:kern w:val="1"/>
          <w:sz w:val="28"/>
          <w:szCs w:val="28"/>
        </w:rPr>
        <w:t xml:space="preserve">Proses </w:t>
      </w:r>
      <w:r w:rsidR="00717BC5" w:rsidRPr="00757D0B">
        <w:rPr>
          <w:rFonts w:ascii="Times New Roman" w:hAnsi="Times New Roman" w:cs="Times New Roman"/>
          <w:b/>
          <w:bCs/>
          <w:i/>
          <w:iCs/>
          <w:kern w:val="1"/>
          <w:sz w:val="28"/>
          <w:szCs w:val="28"/>
        </w:rPr>
        <w:t>Turning</w:t>
      </w:r>
      <w:r w:rsidR="00717BC5">
        <w:rPr>
          <w:rFonts w:ascii="Times New Roman" w:hAnsi="Times New Roman" w:cs="Times New Roman"/>
          <w:b/>
          <w:bCs/>
          <w:kern w:val="1"/>
          <w:sz w:val="28"/>
          <w:szCs w:val="28"/>
        </w:rPr>
        <w:t xml:space="preserve"> </w:t>
      </w:r>
      <w:r w:rsidR="00717BC5" w:rsidRPr="00757D0B">
        <w:rPr>
          <w:rFonts w:ascii="Times New Roman" w:hAnsi="Times New Roman" w:cs="Times New Roman"/>
          <w:b/>
          <w:bCs/>
          <w:i/>
          <w:iCs/>
          <w:kern w:val="1"/>
          <w:sz w:val="28"/>
          <w:szCs w:val="28"/>
        </w:rPr>
        <w:t>Body Valve</w:t>
      </w:r>
      <w:r w:rsidR="00717BC5">
        <w:rPr>
          <w:rFonts w:ascii="Times New Roman" w:hAnsi="Times New Roman" w:cs="Times New Roman"/>
          <w:b/>
          <w:bCs/>
          <w:kern w:val="1"/>
          <w:sz w:val="28"/>
          <w:szCs w:val="28"/>
        </w:rPr>
        <w:t xml:space="preserve"> </w:t>
      </w:r>
    </w:p>
    <w:p w14:paraId="22C022C6" w14:textId="1B7ED022" w:rsidR="00664D63" w:rsidRPr="00E0025A" w:rsidRDefault="00A22E02" w:rsidP="00E0025A">
      <w:pPr>
        <w:suppressAutoHyphens/>
        <w:autoSpaceDE w:val="0"/>
        <w:autoSpaceDN w:val="0"/>
        <w:adjustRightInd w:val="0"/>
        <w:spacing w:after="0" w:line="240" w:lineRule="auto"/>
        <w:jc w:val="center"/>
        <w:rPr>
          <w:rFonts w:ascii="Times New Roman" w:hAnsi="Times New Roman" w:cs="Times New Roman"/>
          <w:b/>
          <w:bCs/>
          <w:kern w:val="1"/>
          <w:sz w:val="28"/>
          <w:szCs w:val="28"/>
        </w:rPr>
      </w:pPr>
      <w:r>
        <w:rPr>
          <w:rFonts w:ascii="Times New Roman" w:hAnsi="Times New Roman" w:cs="Times New Roman"/>
          <w:b/>
          <w:bCs/>
          <w:kern w:val="1"/>
          <w:sz w:val="28"/>
          <w:szCs w:val="28"/>
        </w:rPr>
        <w:t>d</w:t>
      </w:r>
      <w:r w:rsidR="00595452">
        <w:rPr>
          <w:rFonts w:ascii="Times New Roman" w:hAnsi="Times New Roman" w:cs="Times New Roman"/>
          <w:b/>
          <w:bCs/>
          <w:kern w:val="1"/>
          <w:sz w:val="28"/>
          <w:szCs w:val="28"/>
        </w:rPr>
        <w:t xml:space="preserve">i PT. </w:t>
      </w:r>
      <w:r w:rsidR="00717BC5">
        <w:rPr>
          <w:rFonts w:ascii="Times New Roman" w:hAnsi="Times New Roman" w:cs="Times New Roman"/>
          <w:b/>
          <w:bCs/>
          <w:kern w:val="1"/>
          <w:sz w:val="28"/>
          <w:szCs w:val="28"/>
        </w:rPr>
        <w:t>X</w:t>
      </w:r>
    </w:p>
    <w:p w14:paraId="47DF6ACB" w14:textId="77777777" w:rsidR="00664D63" w:rsidRDefault="00664D63" w:rsidP="00FD62C3">
      <w:pPr>
        <w:autoSpaceDE w:val="0"/>
        <w:autoSpaceDN w:val="0"/>
        <w:adjustRightInd w:val="0"/>
        <w:spacing w:after="0" w:line="240" w:lineRule="auto"/>
        <w:rPr>
          <w:rFonts w:ascii="Times New Roman" w:hAnsi="Times New Roman" w:cs="Times New Roman"/>
          <w:color w:val="0000CC"/>
          <w:sz w:val="28"/>
          <w:szCs w:val="28"/>
          <w:lang w:val="en-US"/>
        </w:rPr>
      </w:pPr>
    </w:p>
    <w:p w14:paraId="6110BD8B" w14:textId="77777777" w:rsidR="00FD62C3" w:rsidRPr="00664D63" w:rsidRDefault="00FD62C3" w:rsidP="00FD62C3">
      <w:pPr>
        <w:autoSpaceDE w:val="0"/>
        <w:autoSpaceDN w:val="0"/>
        <w:adjustRightInd w:val="0"/>
        <w:spacing w:after="0" w:line="240" w:lineRule="auto"/>
        <w:rPr>
          <w:rFonts w:ascii="Times New Roman" w:hAnsi="Times New Roman" w:cs="Times New Roman"/>
          <w:sz w:val="28"/>
          <w:szCs w:val="28"/>
          <w:lang w:val="en-US"/>
        </w:rPr>
      </w:pPr>
    </w:p>
    <w:p w14:paraId="5A44687E" w14:textId="6E9A3D7F" w:rsidR="00664D63" w:rsidRPr="00664D63" w:rsidRDefault="00717BC5" w:rsidP="00664D63">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id-ID"/>
        </w:rPr>
        <w:t>Hanif</w:t>
      </w:r>
      <w:r w:rsidR="00595452">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I</w:t>
      </w:r>
      <w:r w:rsidR="00595452">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Abdurrohman</w:t>
      </w:r>
      <w:r w:rsidR="00664D63" w:rsidRPr="00664D63">
        <w:rPr>
          <w:rFonts w:ascii="Times New Roman" w:hAnsi="Times New Roman" w:cs="Times New Roman"/>
          <w:b/>
          <w:bCs/>
          <w:sz w:val="24"/>
          <w:szCs w:val="24"/>
          <w:vertAlign w:val="superscript"/>
          <w:lang w:val="id-ID"/>
        </w:rPr>
        <w:t>1</w:t>
      </w:r>
      <w:r w:rsidR="00664D63" w:rsidRPr="00664D63">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Hafid</w:t>
      </w:r>
      <w:r w:rsidR="00595452">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Syaifullah</w:t>
      </w:r>
      <w:r w:rsidR="00664D63" w:rsidRPr="00664D63">
        <w:rPr>
          <w:rFonts w:ascii="Times New Roman" w:hAnsi="Times New Roman" w:cs="Times New Roman"/>
          <w:b/>
          <w:bCs/>
          <w:sz w:val="24"/>
          <w:szCs w:val="24"/>
          <w:vertAlign w:val="superscript"/>
          <w:lang w:val="id-ID"/>
        </w:rPr>
        <w:t>2</w:t>
      </w:r>
      <w:r w:rsidR="00664D63" w:rsidRPr="00664D63">
        <w:rPr>
          <w:rFonts w:ascii="Times New Roman" w:hAnsi="Times New Roman" w:cs="Times New Roman"/>
          <w:b/>
          <w:bCs/>
          <w:sz w:val="24"/>
          <w:szCs w:val="24"/>
          <w:lang w:val="en-US"/>
        </w:rPr>
        <w:t xml:space="preserve"> </w:t>
      </w:r>
    </w:p>
    <w:p w14:paraId="261E565C" w14:textId="3D1FC653" w:rsidR="00664D63" w:rsidRPr="00664D63"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664D63">
        <w:rPr>
          <w:rFonts w:ascii="Times New Roman" w:hAnsi="Times New Roman" w:cs="Times New Roman"/>
          <w:i/>
          <w:iCs/>
          <w:sz w:val="20"/>
          <w:szCs w:val="20"/>
          <w:vertAlign w:val="superscript"/>
          <w:lang w:val="en-US"/>
        </w:rPr>
        <w:t xml:space="preserve">1,2 </w:t>
      </w:r>
      <w:r w:rsidR="00A92061">
        <w:rPr>
          <w:rFonts w:ascii="Times New Roman" w:hAnsi="Times New Roman" w:cs="Times New Roman"/>
          <w:i/>
          <w:iCs/>
          <w:sz w:val="20"/>
          <w:szCs w:val="20"/>
          <w:lang w:val="en-US"/>
        </w:rPr>
        <w:t xml:space="preserve">Prodi </w:t>
      </w:r>
      <w:r w:rsidRPr="00664D63">
        <w:rPr>
          <w:rFonts w:ascii="Times New Roman" w:hAnsi="Times New Roman" w:cs="Times New Roman"/>
          <w:i/>
          <w:iCs/>
          <w:sz w:val="20"/>
          <w:szCs w:val="20"/>
          <w:lang w:val="en-US"/>
        </w:rPr>
        <w:t>Teknik Indus</w:t>
      </w:r>
      <w:r w:rsidR="00A92061">
        <w:rPr>
          <w:rFonts w:ascii="Times New Roman" w:hAnsi="Times New Roman" w:cs="Times New Roman"/>
          <w:i/>
          <w:iCs/>
          <w:sz w:val="20"/>
          <w:szCs w:val="20"/>
          <w:lang w:val="en-US"/>
        </w:rPr>
        <w:t xml:space="preserve">tri, Universitas </w:t>
      </w:r>
      <w:r w:rsidR="00595452" w:rsidRPr="00595452">
        <w:rPr>
          <w:rFonts w:ascii="Times New Roman" w:hAnsi="Times New Roman" w:cs="Times New Roman"/>
          <w:i/>
          <w:iCs/>
          <w:sz w:val="20"/>
          <w:szCs w:val="20"/>
          <w:lang w:val="en-US"/>
        </w:rPr>
        <w:t>Pembangunan Nasional Veteran Jawa Timur</w:t>
      </w:r>
    </w:p>
    <w:p w14:paraId="74E3DEB6" w14:textId="6CC89A2A" w:rsidR="00664D63" w:rsidRPr="00664D63"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664D63">
        <w:rPr>
          <w:rFonts w:ascii="Times New Roman" w:hAnsi="Times New Roman" w:cs="Times New Roman"/>
          <w:i/>
          <w:iCs/>
          <w:sz w:val="20"/>
          <w:szCs w:val="20"/>
          <w:lang w:val="en-US"/>
        </w:rPr>
        <w:t xml:space="preserve">Jl. </w:t>
      </w:r>
      <w:r w:rsidR="00595452">
        <w:rPr>
          <w:rFonts w:ascii="Times New Roman" w:hAnsi="Times New Roman" w:cs="Times New Roman"/>
          <w:i/>
          <w:iCs/>
          <w:sz w:val="20"/>
          <w:szCs w:val="20"/>
          <w:lang w:val="en-US"/>
        </w:rPr>
        <w:t>Rungkut Madya</w:t>
      </w:r>
      <w:r w:rsidRPr="00664D63">
        <w:rPr>
          <w:rFonts w:ascii="Times New Roman" w:hAnsi="Times New Roman" w:cs="Times New Roman"/>
          <w:i/>
          <w:iCs/>
          <w:sz w:val="20"/>
          <w:szCs w:val="20"/>
          <w:lang w:val="en-US"/>
        </w:rPr>
        <w:t xml:space="preserve"> No.</w:t>
      </w:r>
      <w:r w:rsidR="00595452">
        <w:rPr>
          <w:rFonts w:ascii="Times New Roman" w:hAnsi="Times New Roman" w:cs="Times New Roman"/>
          <w:i/>
          <w:iCs/>
          <w:sz w:val="20"/>
          <w:szCs w:val="20"/>
          <w:lang w:val="en-US"/>
        </w:rPr>
        <w:t>1</w:t>
      </w:r>
      <w:r w:rsidRPr="00664D63">
        <w:rPr>
          <w:rFonts w:ascii="Times New Roman" w:hAnsi="Times New Roman" w:cs="Times New Roman"/>
          <w:i/>
          <w:iCs/>
          <w:sz w:val="20"/>
          <w:szCs w:val="20"/>
          <w:lang w:val="en-US"/>
        </w:rPr>
        <w:t xml:space="preserve">, </w:t>
      </w:r>
      <w:r w:rsidR="00595452">
        <w:rPr>
          <w:rFonts w:ascii="Times New Roman" w:hAnsi="Times New Roman" w:cs="Times New Roman"/>
          <w:i/>
          <w:iCs/>
          <w:sz w:val="20"/>
          <w:szCs w:val="20"/>
          <w:lang w:val="en-US"/>
        </w:rPr>
        <w:t>Surabaya, Jawa Timur</w:t>
      </w:r>
    </w:p>
    <w:p w14:paraId="64E3DD68" w14:textId="58403B1B" w:rsidR="00664D63" w:rsidRPr="00AD20CA"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AD20CA">
        <w:rPr>
          <w:rFonts w:ascii="Times New Roman" w:hAnsi="Times New Roman" w:cs="Times New Roman"/>
          <w:sz w:val="20"/>
          <w:szCs w:val="20"/>
          <w:lang w:val="en-US"/>
        </w:rPr>
        <w:t>*Penulis Korespondensi</w:t>
      </w:r>
      <w:r w:rsidRPr="00AD20CA">
        <w:rPr>
          <w:rFonts w:ascii="Times New Roman" w:hAnsi="Times New Roman" w:cs="Times New Roman"/>
          <w:i/>
          <w:iCs/>
          <w:sz w:val="20"/>
          <w:szCs w:val="20"/>
          <w:lang w:val="en-US"/>
        </w:rPr>
        <w:t>:</w:t>
      </w:r>
      <w:r w:rsidRPr="00AD20CA">
        <w:rPr>
          <w:rFonts w:ascii="Times New Roman" w:hAnsi="Times New Roman" w:cs="Times New Roman"/>
          <w:sz w:val="20"/>
          <w:szCs w:val="20"/>
          <w:lang w:val="en-US"/>
        </w:rPr>
        <w:t xml:space="preserve"> </w:t>
      </w:r>
      <w:hyperlink r:id="rId8" w:history="1">
        <w:r w:rsidR="00717BC5" w:rsidRPr="00CA1415">
          <w:rPr>
            <w:rStyle w:val="Hyperlink"/>
            <w:rFonts w:ascii="Times New Roman" w:hAnsi="Times New Roman" w:cs="Times New Roman"/>
            <w:i/>
            <w:iCs/>
            <w:sz w:val="20"/>
            <w:szCs w:val="20"/>
            <w:lang w:val="en-US"/>
          </w:rPr>
          <w:t>21032010201@student.upnjatim.ac.id</w:t>
        </w:r>
      </w:hyperlink>
    </w:p>
    <w:p w14:paraId="14B1D133" w14:textId="77777777" w:rsidR="00664D63" w:rsidRPr="00664D63" w:rsidRDefault="00664D63" w:rsidP="00670198">
      <w:pPr>
        <w:autoSpaceDE w:val="0"/>
        <w:autoSpaceDN w:val="0"/>
        <w:adjustRightInd w:val="0"/>
        <w:spacing w:after="0" w:line="240" w:lineRule="auto"/>
        <w:rPr>
          <w:rFonts w:ascii="Times New Roman" w:hAnsi="Times New Roman" w:cs="Times New Roman"/>
          <w:i/>
          <w:iCs/>
          <w:sz w:val="24"/>
          <w:szCs w:val="24"/>
          <w:lang w:val="en-US"/>
        </w:rPr>
      </w:pPr>
    </w:p>
    <w:p w14:paraId="04B35305" w14:textId="73E18097" w:rsidR="00A92061" w:rsidRDefault="00EB4EDD" w:rsidP="00A92061">
      <w:pPr>
        <w:autoSpaceDE w:val="0"/>
        <w:autoSpaceDN w:val="0"/>
        <w:adjustRightInd w:val="0"/>
        <w:spacing w:after="0" w:line="240" w:lineRule="auto"/>
        <w:jc w:val="center"/>
        <w:rPr>
          <w:rFonts w:ascii="Times New Roman" w:hAnsi="Times New Roman" w:cs="Times New Roman"/>
          <w:b/>
          <w:bCs/>
          <w:sz w:val="24"/>
          <w:szCs w:val="24"/>
          <w:lang w:val="en-US"/>
        </w:rPr>
      </w:pPr>
      <w:r w:rsidRPr="00EB4EDD">
        <w:rPr>
          <w:rFonts w:ascii="Times New Roman" w:hAnsi="Times New Roman" w:cs="Times New Roman"/>
          <w:b/>
          <w:bCs/>
          <w:i/>
          <w:sz w:val="24"/>
          <w:szCs w:val="24"/>
          <w:lang w:val="en-US"/>
        </w:rPr>
        <w:t>Abstract</w:t>
      </w:r>
    </w:p>
    <w:p w14:paraId="6E8490D9" w14:textId="77777777" w:rsidR="00A92061" w:rsidRDefault="00A92061" w:rsidP="00A92061">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en-US"/>
        </w:rPr>
      </w:pPr>
    </w:p>
    <w:p w14:paraId="5027F289" w14:textId="326CF6E2" w:rsidR="00A92061" w:rsidRDefault="00BA4E39"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BA4E39">
        <w:rPr>
          <w:rFonts w:ascii="Times New Roman" w:hAnsi="Times New Roman" w:cs="Times New Roman"/>
          <w:i/>
          <w:iCs/>
          <w:sz w:val="20"/>
          <w:szCs w:val="20"/>
        </w:rPr>
        <w:t xml:space="preserve">This study aims to analyze work time measurement in the turning process of body valves at </w:t>
      </w:r>
      <w:r w:rsidR="0086040F">
        <w:rPr>
          <w:rFonts w:ascii="Times New Roman" w:hAnsi="Times New Roman" w:cs="Times New Roman"/>
          <w:i/>
          <w:iCs/>
          <w:sz w:val="20"/>
          <w:szCs w:val="20"/>
        </w:rPr>
        <w:t xml:space="preserve">PT. X </w:t>
      </w:r>
      <w:r w:rsidRPr="00BA4E39">
        <w:rPr>
          <w:rFonts w:ascii="Times New Roman" w:hAnsi="Times New Roman" w:cs="Times New Roman"/>
          <w:i/>
          <w:iCs/>
          <w:sz w:val="20"/>
          <w:szCs w:val="20"/>
        </w:rPr>
        <w:t xml:space="preserve">using the Stopwatch Time Study method. The turning process of body valves is a critical stage in the production of valve components that affects the efficiency and quality of the final product. This research measures cycle time, normal time, and standard time, as well as identifies potential time wastage in the production process. The methods used include three types of processes: manual turning, CNC turning stage 1, and CNC turning stage 2, for body valves of three different sizes, A, B, and C. The results show that the standard time for sizes A, B, and C are 289.83 seconds, 416.46 seconds, and 757.27 seconds, respectively. The standard output generated is 0.00345 units/second for size A, 0.00241 units/second for size B, and 0.00132 units/second for size C. Based on this analysis, recommendations are provided for the optimization of resource allocation and production process improvement. By implementing accurate standard times, </w:t>
      </w:r>
      <w:r w:rsidR="0086040F">
        <w:rPr>
          <w:rFonts w:ascii="Times New Roman" w:hAnsi="Times New Roman" w:cs="Times New Roman"/>
          <w:i/>
          <w:iCs/>
          <w:sz w:val="20"/>
          <w:szCs w:val="20"/>
        </w:rPr>
        <w:t xml:space="preserve">PT. X </w:t>
      </w:r>
      <w:r w:rsidRPr="00BA4E39">
        <w:rPr>
          <w:rFonts w:ascii="Times New Roman" w:hAnsi="Times New Roman" w:cs="Times New Roman"/>
          <w:i/>
          <w:iCs/>
          <w:sz w:val="20"/>
          <w:szCs w:val="20"/>
        </w:rPr>
        <w:t>can increase efficiency, reduce waste, and strengthen its competitiveness in the market. This study is expected to serve as a reference for improving productivity and work quality in similar industries.</w:t>
      </w:r>
      <w:r>
        <w:rPr>
          <w:rFonts w:ascii="Times New Roman" w:hAnsi="Times New Roman" w:cs="Times New Roman"/>
          <w:i/>
          <w:iCs/>
          <w:sz w:val="20"/>
          <w:szCs w:val="20"/>
        </w:rPr>
        <w:t xml:space="preserve"> </w:t>
      </w:r>
    </w:p>
    <w:p w14:paraId="0E05C364" w14:textId="77777777" w:rsidR="007827DE" w:rsidRDefault="007827DE"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27905D98" w14:textId="4B8CCB14"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A92061">
        <w:rPr>
          <w:rFonts w:ascii="Times New Roman" w:hAnsi="Times New Roman" w:cs="Times New Roman"/>
          <w:b/>
          <w:i/>
          <w:iCs/>
          <w:sz w:val="20"/>
          <w:szCs w:val="20"/>
          <w:lang w:val="fr-FR"/>
        </w:rPr>
        <w:t>Keywords:</w:t>
      </w:r>
      <w:r w:rsidR="00BA4E39">
        <w:rPr>
          <w:rFonts w:ascii="Times New Roman" w:hAnsi="Times New Roman" w:cs="Times New Roman"/>
          <w:i/>
          <w:iCs/>
          <w:sz w:val="20"/>
          <w:szCs w:val="20"/>
          <w:lang w:val="fr-FR"/>
        </w:rPr>
        <w:t xml:space="preserve"> </w:t>
      </w:r>
      <w:r w:rsidR="00BA4E39" w:rsidRPr="00BA4E39">
        <w:rPr>
          <w:rFonts w:ascii="Times New Roman" w:hAnsi="Times New Roman" w:cs="Times New Roman"/>
          <w:i/>
          <w:iCs/>
          <w:sz w:val="20"/>
          <w:szCs w:val="20"/>
        </w:rPr>
        <w:t>Productivity</w:t>
      </w:r>
      <w:r w:rsidR="007827DE" w:rsidRPr="007827DE">
        <w:rPr>
          <w:rFonts w:ascii="Times New Roman" w:hAnsi="Times New Roman" w:cs="Times New Roman"/>
          <w:i/>
          <w:iCs/>
          <w:sz w:val="20"/>
          <w:szCs w:val="20"/>
          <w:lang w:val="fr-FR"/>
        </w:rPr>
        <w:t xml:space="preserve">, </w:t>
      </w:r>
      <w:r w:rsidR="00BA4E39" w:rsidRPr="00BA4E39">
        <w:rPr>
          <w:rFonts w:ascii="Times New Roman" w:hAnsi="Times New Roman" w:cs="Times New Roman"/>
          <w:i/>
          <w:iCs/>
          <w:sz w:val="20"/>
          <w:szCs w:val="20"/>
        </w:rPr>
        <w:t>Standard Time</w:t>
      </w:r>
      <w:r w:rsidR="007827DE" w:rsidRPr="007827DE">
        <w:rPr>
          <w:rFonts w:ascii="Times New Roman" w:hAnsi="Times New Roman" w:cs="Times New Roman"/>
          <w:i/>
          <w:iCs/>
          <w:sz w:val="20"/>
          <w:szCs w:val="20"/>
          <w:lang w:val="fr-FR"/>
        </w:rPr>
        <w:t xml:space="preserve">, </w:t>
      </w:r>
      <w:r w:rsidR="00BA4E39" w:rsidRPr="00BA4E39">
        <w:rPr>
          <w:rFonts w:ascii="Times New Roman" w:hAnsi="Times New Roman" w:cs="Times New Roman"/>
          <w:i/>
          <w:iCs/>
          <w:sz w:val="20"/>
          <w:szCs w:val="20"/>
        </w:rPr>
        <w:t>Stopwatch Time Study</w:t>
      </w:r>
      <w:r w:rsidR="007827DE" w:rsidRPr="007827DE">
        <w:rPr>
          <w:rFonts w:ascii="Times New Roman" w:hAnsi="Times New Roman" w:cs="Times New Roman"/>
          <w:i/>
          <w:iCs/>
          <w:sz w:val="20"/>
          <w:szCs w:val="20"/>
          <w:lang w:val="fr-FR"/>
        </w:rPr>
        <w:t xml:space="preserve">, </w:t>
      </w:r>
      <w:r w:rsidR="00BA4E39" w:rsidRPr="00BA4E39">
        <w:rPr>
          <w:rFonts w:ascii="Times New Roman" w:hAnsi="Times New Roman" w:cs="Times New Roman"/>
          <w:i/>
          <w:iCs/>
          <w:sz w:val="20"/>
          <w:szCs w:val="20"/>
        </w:rPr>
        <w:t>Time Measurement</w:t>
      </w:r>
      <w:r w:rsidR="00BA4E39" w:rsidRPr="00BA4E39">
        <w:rPr>
          <w:rFonts w:ascii="Times New Roman" w:hAnsi="Times New Roman" w:cs="Times New Roman"/>
          <w:i/>
          <w:iCs/>
          <w:sz w:val="20"/>
          <w:szCs w:val="20"/>
          <w:lang w:val="fr-FR"/>
        </w:rPr>
        <w:t xml:space="preserve"> </w:t>
      </w:r>
    </w:p>
    <w:p w14:paraId="6863524E" w14:textId="77777777" w:rsidR="00A92061" w:rsidRDefault="00A92061" w:rsidP="00BA4E39">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fr-FR"/>
        </w:rPr>
      </w:pPr>
    </w:p>
    <w:p w14:paraId="45595C1E" w14:textId="5B730D05" w:rsidR="00A92061" w:rsidRDefault="00A92061" w:rsidP="00A9206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i/>
          <w:sz w:val="24"/>
          <w:szCs w:val="24"/>
          <w:lang w:val="en-US"/>
        </w:rPr>
        <w:t>Abstrak</w:t>
      </w:r>
    </w:p>
    <w:p w14:paraId="102FC650" w14:textId="77777777"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13D7B59F" w14:textId="77D6099A" w:rsidR="00A92061" w:rsidRPr="00664D63" w:rsidRDefault="00BA4E39"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BA4E39">
        <w:rPr>
          <w:rFonts w:ascii="Times New Roman" w:hAnsi="Times New Roman" w:cs="Times New Roman"/>
          <w:i/>
          <w:iCs/>
          <w:sz w:val="20"/>
          <w:szCs w:val="20"/>
        </w:rPr>
        <w:t xml:space="preserve">Penelitian ini bertujuan untuk menganalisis pengukuran waktu kerja pada proses turning body valve di </w:t>
      </w:r>
      <w:r w:rsidR="0086040F">
        <w:rPr>
          <w:rFonts w:ascii="Times New Roman" w:hAnsi="Times New Roman" w:cs="Times New Roman"/>
          <w:i/>
          <w:iCs/>
          <w:sz w:val="20"/>
          <w:szCs w:val="20"/>
        </w:rPr>
        <w:t xml:space="preserve">PT. X </w:t>
      </w:r>
      <w:r w:rsidRPr="00BA4E39">
        <w:rPr>
          <w:rFonts w:ascii="Times New Roman" w:hAnsi="Times New Roman" w:cs="Times New Roman"/>
          <w:i/>
          <w:iCs/>
          <w:sz w:val="20"/>
          <w:szCs w:val="20"/>
        </w:rPr>
        <w:t xml:space="preserve">dengan menggunakan metode Stopwatch Time Study. Proses turning body valve merupakan tahap penting dalam produksi komponen valve yang memengaruhi efisiensi dan kualitas produk akhir. Penelitian ini mengukur waktu siklus, waktu normal, dan waktu baku, serta mengidentifikasi potensi pemborosan waktu dalam proses produksi. Metode yang digunakan mencakup tiga jenis proses, yaitu turning manual, turning CNC tahap 1, dan turning CNC tahap 2, untuk body valve dengan tiga ukuran berbeda, yaitu A, B, dan C. Hasil penelitian menunjukkan bahwa waktu baku untuk ukuran A, B, dan C masing-masing adalah 289,83 detik, 416,46 detik, dan 757,27 detik. Output standar yang dihasilkan adalah 0,00345 unit/detik untuk ukuran A, 0,00241 unit/detik untuk ukuran B, dan 0,00132 unit/detik untuk ukuran C. Berdasarkan analisis ini, rekomendasi diberikan untuk optimalisasi alokasi sumber daya dan perbaikan proses produksi. Dengan penerapan waktu baku yang tepat, </w:t>
      </w:r>
      <w:r w:rsidR="0086040F">
        <w:rPr>
          <w:rFonts w:ascii="Times New Roman" w:hAnsi="Times New Roman" w:cs="Times New Roman"/>
          <w:i/>
          <w:iCs/>
          <w:sz w:val="20"/>
          <w:szCs w:val="20"/>
        </w:rPr>
        <w:t xml:space="preserve">PT. X </w:t>
      </w:r>
      <w:r w:rsidRPr="00BA4E39">
        <w:rPr>
          <w:rFonts w:ascii="Times New Roman" w:hAnsi="Times New Roman" w:cs="Times New Roman"/>
          <w:i/>
          <w:iCs/>
          <w:sz w:val="20"/>
          <w:szCs w:val="20"/>
        </w:rPr>
        <w:t>dapat meningkatkan efisiensi, mengurangi pemborosan, dan memperkuat daya saing di pasar. Penelitian ini diharapkan menjadi acuan dalam meningkatkan produktivitas dan kualitas kerja pada industri sejenis.</w:t>
      </w:r>
    </w:p>
    <w:p w14:paraId="555F3DF9" w14:textId="77777777" w:rsidR="00664D63" w:rsidRPr="00664D63" w:rsidRDefault="00664D63" w:rsidP="00664D63">
      <w:pPr>
        <w:autoSpaceDE w:val="0"/>
        <w:autoSpaceDN w:val="0"/>
        <w:adjustRightInd w:val="0"/>
        <w:spacing w:after="0" w:line="240" w:lineRule="auto"/>
        <w:rPr>
          <w:rFonts w:ascii="Times New Roman" w:hAnsi="Times New Roman" w:cs="Times New Roman"/>
          <w:sz w:val="20"/>
          <w:szCs w:val="20"/>
          <w:lang w:val="en-US"/>
        </w:rPr>
      </w:pPr>
    </w:p>
    <w:p w14:paraId="41D94F8D" w14:textId="02776395" w:rsidR="00664D63" w:rsidRPr="00664D63" w:rsidRDefault="00664D63"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en-US"/>
        </w:rPr>
      </w:pPr>
      <w:r w:rsidRPr="00664D63">
        <w:rPr>
          <w:rFonts w:ascii="Times New Roman" w:hAnsi="Times New Roman" w:cs="Times New Roman"/>
          <w:b/>
          <w:bCs/>
          <w:i/>
          <w:iCs/>
          <w:sz w:val="20"/>
          <w:szCs w:val="20"/>
          <w:lang w:val="en-US"/>
        </w:rPr>
        <w:t>Keywords:</w:t>
      </w:r>
      <w:r w:rsidRPr="00664D63">
        <w:rPr>
          <w:rFonts w:ascii="Times New Roman" w:hAnsi="Times New Roman" w:cs="Times New Roman"/>
          <w:i/>
          <w:iCs/>
          <w:sz w:val="20"/>
          <w:szCs w:val="20"/>
          <w:lang w:val="en-US"/>
        </w:rPr>
        <w:t xml:space="preserve"> </w:t>
      </w:r>
      <w:r w:rsidR="00020417" w:rsidRPr="00020417">
        <w:rPr>
          <w:rFonts w:ascii="Times New Roman" w:hAnsi="Times New Roman" w:cs="Times New Roman"/>
          <w:i/>
          <w:iCs/>
          <w:sz w:val="20"/>
          <w:szCs w:val="20"/>
        </w:rPr>
        <w:t xml:space="preserve">Pengukuran Waktu, </w:t>
      </w:r>
      <w:r w:rsidR="00BA4E39" w:rsidRPr="00020417">
        <w:rPr>
          <w:rFonts w:ascii="Times New Roman" w:hAnsi="Times New Roman" w:cs="Times New Roman"/>
          <w:i/>
          <w:iCs/>
          <w:sz w:val="20"/>
          <w:szCs w:val="20"/>
        </w:rPr>
        <w:t>Produktivitas</w:t>
      </w:r>
      <w:r w:rsidR="00BA4E39">
        <w:rPr>
          <w:rFonts w:ascii="Times New Roman" w:hAnsi="Times New Roman" w:cs="Times New Roman"/>
          <w:i/>
          <w:iCs/>
          <w:sz w:val="20"/>
          <w:szCs w:val="20"/>
        </w:rPr>
        <w:t xml:space="preserve">, </w:t>
      </w:r>
      <w:r w:rsidR="00020417" w:rsidRPr="00020417">
        <w:rPr>
          <w:rFonts w:ascii="Times New Roman" w:hAnsi="Times New Roman" w:cs="Times New Roman"/>
          <w:i/>
          <w:iCs/>
          <w:sz w:val="20"/>
          <w:szCs w:val="20"/>
        </w:rPr>
        <w:t>Stopwatch Time Study</w:t>
      </w:r>
      <w:r w:rsidR="00BA4E39">
        <w:rPr>
          <w:rFonts w:ascii="Times New Roman" w:hAnsi="Times New Roman" w:cs="Times New Roman"/>
          <w:i/>
          <w:iCs/>
          <w:sz w:val="20"/>
          <w:szCs w:val="20"/>
        </w:rPr>
        <w:t xml:space="preserve">, </w:t>
      </w:r>
      <w:r w:rsidR="00020417" w:rsidRPr="00020417">
        <w:rPr>
          <w:rFonts w:ascii="Times New Roman" w:hAnsi="Times New Roman" w:cs="Times New Roman"/>
          <w:i/>
          <w:iCs/>
          <w:sz w:val="20"/>
          <w:szCs w:val="20"/>
        </w:rPr>
        <w:t>Waktu Baku</w:t>
      </w:r>
    </w:p>
    <w:p w14:paraId="6FCD4408" w14:textId="77777777" w:rsid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pPr>
    </w:p>
    <w:p w14:paraId="2A943C98" w14:textId="77777777" w:rsidR="007827DE" w:rsidRDefault="007827DE"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pPr>
    </w:p>
    <w:p w14:paraId="13E96104" w14:textId="77777777" w:rsidR="00BA4E39" w:rsidRDefault="00BA4E39"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sectPr w:rsidR="00BA4E39" w:rsidSect="00AA5F8C">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20" w:footer="720" w:gutter="0"/>
          <w:pgNumType w:start="734"/>
          <w:cols w:space="720"/>
          <w:noEndnote/>
          <w:docGrid w:linePitch="299"/>
        </w:sectPr>
      </w:pPr>
    </w:p>
    <w:p w14:paraId="7B3B91F1" w14:textId="77777777" w:rsidR="00664D63" w:rsidRP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id-ID"/>
        </w:rPr>
      </w:pPr>
      <w:r w:rsidRPr="00664D63">
        <w:rPr>
          <w:rFonts w:ascii="Times New Roman" w:hAnsi="Times New Roman" w:cs="Times New Roman"/>
          <w:b/>
          <w:bCs/>
          <w:lang w:val="en-US"/>
        </w:rPr>
        <w:t xml:space="preserve">Pendahuluan </w:t>
      </w:r>
    </w:p>
    <w:p w14:paraId="375AD34C" w14:textId="77777777" w:rsidR="00181390" w:rsidRDefault="00181390" w:rsidP="00664D63">
      <w:pPr>
        <w:suppressAutoHyphens/>
        <w:autoSpaceDE w:val="0"/>
        <w:autoSpaceDN w:val="0"/>
        <w:adjustRightInd w:val="0"/>
        <w:spacing w:after="0" w:line="240" w:lineRule="auto"/>
        <w:ind w:firstLine="567"/>
        <w:jc w:val="both"/>
        <w:rPr>
          <w:rFonts w:ascii="Times New Roman" w:hAnsi="Times New Roman" w:cs="Times New Roman"/>
          <w:lang w:val="en-US"/>
        </w:rPr>
        <w:sectPr w:rsidR="00181390" w:rsidSect="00181390">
          <w:type w:val="continuous"/>
          <w:pgSz w:w="11906" w:h="16838" w:code="9"/>
          <w:pgMar w:top="1701" w:right="1701" w:bottom="1701" w:left="2268" w:header="720" w:footer="720" w:gutter="0"/>
          <w:cols w:num="2" w:space="720"/>
          <w:noEndnote/>
          <w:docGrid w:linePitch="299"/>
        </w:sectPr>
      </w:pPr>
    </w:p>
    <w:p w14:paraId="3C4D80A9" w14:textId="1FDDB74D" w:rsidR="00F00336" w:rsidRDefault="00144707" w:rsidP="00E93475">
      <w:pPr>
        <w:suppressAutoHyphens/>
        <w:autoSpaceDE w:val="0"/>
        <w:autoSpaceDN w:val="0"/>
        <w:adjustRightInd w:val="0"/>
        <w:spacing w:after="0" w:line="240" w:lineRule="auto"/>
        <w:ind w:firstLine="567"/>
        <w:jc w:val="both"/>
        <w:rPr>
          <w:rFonts w:ascii="Times New Roman" w:hAnsi="Times New Roman" w:cs="Times New Roman"/>
          <w:lang w:val="en-US"/>
        </w:rPr>
      </w:pPr>
      <w:r w:rsidRPr="00144707">
        <w:rPr>
          <w:rFonts w:ascii="Times New Roman" w:hAnsi="Times New Roman" w:cs="Times New Roman"/>
          <w:lang w:val="en-US"/>
        </w:rPr>
        <w:t xml:space="preserve">Seiring dengan berkembangnya era globalisasi dan kemajuan teknologi, </w:t>
      </w:r>
      <w:r w:rsidRPr="00144707">
        <w:rPr>
          <w:rFonts w:ascii="Times New Roman" w:hAnsi="Times New Roman" w:cs="Times New Roman"/>
          <w:lang w:val="en-US"/>
        </w:rPr>
        <w:t>perkembangan industri manufaktur dan jasa</w:t>
      </w:r>
      <w:r>
        <w:rPr>
          <w:rFonts w:ascii="Times New Roman" w:hAnsi="Times New Roman" w:cs="Times New Roman"/>
          <w:lang w:val="en-US"/>
        </w:rPr>
        <w:t xml:space="preserve"> </w:t>
      </w:r>
      <w:r w:rsidRPr="00144707">
        <w:rPr>
          <w:rFonts w:ascii="Times New Roman" w:hAnsi="Times New Roman" w:cs="Times New Roman"/>
          <w:lang w:val="en-US"/>
        </w:rPr>
        <w:t>juga</w:t>
      </w:r>
      <w:r>
        <w:rPr>
          <w:rFonts w:ascii="Times New Roman" w:hAnsi="Times New Roman" w:cs="Times New Roman"/>
          <w:lang w:val="en-US"/>
        </w:rPr>
        <w:t xml:space="preserve"> </w:t>
      </w:r>
      <w:r w:rsidRPr="00144707">
        <w:rPr>
          <w:rFonts w:ascii="Times New Roman" w:hAnsi="Times New Roman" w:cs="Times New Roman"/>
          <w:lang w:val="en-US"/>
        </w:rPr>
        <w:t>turut meningkat.  Hal</w:t>
      </w:r>
      <w:r>
        <w:rPr>
          <w:rFonts w:ascii="Times New Roman" w:hAnsi="Times New Roman" w:cs="Times New Roman"/>
          <w:lang w:val="en-US"/>
        </w:rPr>
        <w:t xml:space="preserve"> </w:t>
      </w:r>
      <w:r w:rsidRPr="00144707">
        <w:rPr>
          <w:rFonts w:ascii="Times New Roman" w:hAnsi="Times New Roman" w:cs="Times New Roman"/>
          <w:lang w:val="en-US"/>
        </w:rPr>
        <w:t xml:space="preserve">tersebut </w:t>
      </w:r>
      <w:r w:rsidRPr="00144707">
        <w:rPr>
          <w:rFonts w:ascii="Times New Roman" w:hAnsi="Times New Roman" w:cs="Times New Roman"/>
          <w:lang w:val="en-US"/>
        </w:rPr>
        <w:lastRenderedPageBreak/>
        <w:t>menandakan bahwa perusahaan dituntut untuk cepat beradaptasi agar dapat tetap bertahan dari pesaingnya.</w:t>
      </w:r>
      <w:r>
        <w:rPr>
          <w:rFonts w:ascii="Times New Roman" w:hAnsi="Times New Roman" w:cs="Times New Roman"/>
          <w:lang w:val="en-US"/>
        </w:rPr>
        <w:t xml:space="preserve"> </w:t>
      </w:r>
      <w:r w:rsidRPr="00144707">
        <w:rPr>
          <w:rFonts w:ascii="Times New Roman" w:hAnsi="Times New Roman" w:cs="Times New Roman"/>
          <w:lang w:val="en-US"/>
        </w:rPr>
        <w:t>Kegiatan produksi menjadi salah satu kegiatan yang penting dan krusial dalam sebuah industri manufaktur. Kegiatan produksi tentunya memerlukan sumber daya, seperti tenaga kerja dan peralatan atau</w:t>
      </w:r>
      <w:r w:rsidR="000E40E7">
        <w:rPr>
          <w:rFonts w:ascii="Times New Roman" w:hAnsi="Times New Roman" w:cs="Times New Roman"/>
          <w:lang w:val="en-US"/>
        </w:rPr>
        <w:t xml:space="preserve"> </w:t>
      </w:r>
      <w:r w:rsidRPr="00144707">
        <w:rPr>
          <w:rFonts w:ascii="Times New Roman" w:hAnsi="Times New Roman" w:cs="Times New Roman"/>
          <w:lang w:val="en-US"/>
        </w:rPr>
        <w:t>permesinan. Keadaan di lapangan seringkali menunjukkan bahwa peran tenaga kerja</w:t>
      </w:r>
      <w:r w:rsidR="000E40E7">
        <w:rPr>
          <w:rFonts w:ascii="Times New Roman" w:hAnsi="Times New Roman" w:cs="Times New Roman"/>
          <w:lang w:val="en-US"/>
        </w:rPr>
        <w:t xml:space="preserve"> </w:t>
      </w:r>
      <w:r w:rsidRPr="00144707">
        <w:rPr>
          <w:rFonts w:ascii="Times New Roman" w:hAnsi="Times New Roman" w:cs="Times New Roman"/>
          <w:lang w:val="en-US"/>
        </w:rPr>
        <w:t>di industri manufaktur memiliki</w:t>
      </w:r>
      <w:r w:rsidR="000E40E7">
        <w:rPr>
          <w:rFonts w:ascii="Times New Roman" w:hAnsi="Times New Roman" w:cs="Times New Roman"/>
          <w:lang w:val="en-US"/>
        </w:rPr>
        <w:t xml:space="preserve"> </w:t>
      </w:r>
      <w:r w:rsidRPr="00144707">
        <w:rPr>
          <w:rFonts w:ascii="Times New Roman" w:hAnsi="Times New Roman" w:cs="Times New Roman"/>
          <w:lang w:val="en-US"/>
        </w:rPr>
        <w:t>pengaruh</w:t>
      </w:r>
      <w:r w:rsidR="000E40E7">
        <w:rPr>
          <w:rFonts w:ascii="Times New Roman" w:hAnsi="Times New Roman" w:cs="Times New Roman"/>
          <w:lang w:val="en-US"/>
        </w:rPr>
        <w:t xml:space="preserve"> </w:t>
      </w:r>
      <w:r w:rsidRPr="00144707">
        <w:rPr>
          <w:rFonts w:ascii="Times New Roman" w:hAnsi="Times New Roman" w:cs="Times New Roman"/>
          <w:lang w:val="en-US"/>
        </w:rPr>
        <w:t>terhadap permasalahan penyelesaian waktu produksi</w:t>
      </w:r>
      <w:r w:rsidR="00F8594A">
        <w:rPr>
          <w:rFonts w:ascii="Times New Roman" w:hAnsi="Times New Roman" w:cs="Times New Roman"/>
          <w:lang w:val="en-US"/>
        </w:rPr>
        <w:t xml:space="preserve"> </w:t>
      </w:r>
      <w:r w:rsidR="00561D12">
        <w:rPr>
          <w:rFonts w:ascii="Times New Roman" w:hAnsi="Times New Roman" w:cs="Times New Roman"/>
          <w:lang w:val="en-US"/>
        </w:rPr>
        <w:fldChar w:fldCharType="begin" w:fldLock="1"/>
      </w:r>
      <w:r w:rsidR="000A75A3">
        <w:rPr>
          <w:rFonts w:ascii="Times New Roman" w:hAnsi="Times New Roman" w:cs="Times New Roman"/>
          <w:lang w:val="en-US"/>
        </w:rPr>
        <w:instrText>ADDIN CSL_CITATION {"citationItems":[{"id":"ITEM-1","itemData":{"abstract":"UD Beaute Store there are many sales transactions every day, so the data stored is very large. A lot of data can be used as useful information for shop owners in making policies. For extracting a lot of data, data mining techniques are used. Data mining uses data analysis to identify information, find patterns and relationships in data that can be used in making precise forecasts. In this study, data mining is used to forecast sales of goods at UD Beaute stores. Forecasting is the activity of estimating the future using specific methods to generate valuable information based on patterns in a set of data. To forecast sales in the future, a forecasting application is needed using the time series method, by predicting what will happen based on historical data in the past. The time series method for UD Beaute Store sales forecasting uses Single Exponential Smoothing calculations which are implemented using the PHP and MySQL programming languages. From these calculations will be tested for accuracy (error value). Where the smallest error value is found in calculations using the Single Exponential Smoothing method.","author":[{"dropping-particle":"","family":"Maysofa","given":"Lidia","non-dropping-particle":"","parse-names":false,"suffix":""},{"dropping-particle":"","family":"Umam Syaliman","given":"Khairul","non-dropping-particle":"","parse-names":false,"suffix":""},{"dropping-particle":"","family":"Sapriadi","given":"","non-dropping-particle":"","parse-names":false,"suffix":""}],"container-title":"Jurnal Testing dan Implementasi Sistem Informasi","id":"ITEM-1","issue":"2","issued":{"date-parts":[["2023"]]},"page":"82-91","title":"Implementasi Forecasting Pada Penjualan Inaura Hair Care Dengan Metode Single Exponential Smoothing","type":"article-journal","volume":"1"},"uris":["http://www.mendeley.com/documents/?uuid=92c09f7b-c707-4965-a15f-7a526dadaf21"]}],"mendeley":{"formattedCitation":"(Maysofa et al., 2023)","plainTextFormattedCitation":"(Maysofa et al., 2023)","previouslyFormattedCitation":"(Maysofa et al., 2023)"},"properties":{"noteIndex":0},"schema":"https://github.com/citation-style-language/schema/raw/master/csl-citation.json"}</w:instrText>
      </w:r>
      <w:r w:rsidR="00561D12">
        <w:rPr>
          <w:rFonts w:ascii="Times New Roman" w:hAnsi="Times New Roman" w:cs="Times New Roman"/>
          <w:lang w:val="en-US"/>
        </w:rPr>
        <w:fldChar w:fldCharType="separate"/>
      </w:r>
      <w:r w:rsidR="00561D12" w:rsidRPr="00561D12">
        <w:rPr>
          <w:rFonts w:ascii="Times New Roman" w:hAnsi="Times New Roman" w:cs="Times New Roman"/>
          <w:noProof/>
          <w:lang w:val="en-US"/>
        </w:rPr>
        <w:t>(</w:t>
      </w:r>
      <w:r w:rsidR="00324BF7">
        <w:rPr>
          <w:rFonts w:ascii="Times New Roman" w:hAnsi="Times New Roman" w:cs="Times New Roman"/>
          <w:noProof/>
          <w:lang w:val="en-US"/>
        </w:rPr>
        <w:t>Sekarningsih</w:t>
      </w:r>
      <w:r w:rsidR="008633E2">
        <w:rPr>
          <w:rFonts w:ascii="Times New Roman" w:hAnsi="Times New Roman" w:cs="Times New Roman"/>
          <w:noProof/>
          <w:lang w:val="en-US"/>
        </w:rPr>
        <w:t xml:space="preserve"> &amp; </w:t>
      </w:r>
      <w:r w:rsidR="004A3C5E">
        <w:rPr>
          <w:rFonts w:ascii="Times New Roman" w:hAnsi="Times New Roman" w:cs="Times New Roman"/>
          <w:noProof/>
          <w:lang w:val="en-US"/>
        </w:rPr>
        <w:t>Hadining</w:t>
      </w:r>
      <w:r w:rsidR="00561D12" w:rsidRPr="00561D12">
        <w:rPr>
          <w:rFonts w:ascii="Times New Roman" w:hAnsi="Times New Roman" w:cs="Times New Roman"/>
          <w:noProof/>
          <w:lang w:val="en-US"/>
        </w:rPr>
        <w:t>, 202</w:t>
      </w:r>
      <w:r w:rsidR="008633E2">
        <w:rPr>
          <w:rFonts w:ascii="Times New Roman" w:hAnsi="Times New Roman" w:cs="Times New Roman"/>
          <w:noProof/>
          <w:lang w:val="en-US"/>
        </w:rPr>
        <w:t>2</w:t>
      </w:r>
      <w:r w:rsidR="00561D12" w:rsidRPr="00561D12">
        <w:rPr>
          <w:rFonts w:ascii="Times New Roman" w:hAnsi="Times New Roman" w:cs="Times New Roman"/>
          <w:noProof/>
          <w:lang w:val="en-US"/>
        </w:rPr>
        <w:t>)</w:t>
      </w:r>
      <w:r w:rsidR="00561D12">
        <w:rPr>
          <w:rFonts w:ascii="Times New Roman" w:hAnsi="Times New Roman" w:cs="Times New Roman"/>
          <w:lang w:val="en-US"/>
        </w:rPr>
        <w:fldChar w:fldCharType="end"/>
      </w:r>
      <w:r w:rsidR="00F8594A">
        <w:rPr>
          <w:rFonts w:ascii="Times New Roman" w:hAnsi="Times New Roman" w:cs="Times New Roman"/>
          <w:lang w:val="en-US"/>
        </w:rPr>
        <w:t>.</w:t>
      </w:r>
    </w:p>
    <w:p w14:paraId="42AEED38" w14:textId="42F2D017" w:rsidR="00E93475" w:rsidRDefault="008633E2" w:rsidP="00E93475">
      <w:pPr>
        <w:suppressAutoHyphens/>
        <w:autoSpaceDE w:val="0"/>
        <w:autoSpaceDN w:val="0"/>
        <w:adjustRightInd w:val="0"/>
        <w:spacing w:after="0" w:line="240" w:lineRule="auto"/>
        <w:ind w:firstLine="567"/>
        <w:jc w:val="both"/>
        <w:rPr>
          <w:rFonts w:ascii="Times New Roman" w:hAnsi="Times New Roman" w:cs="Times New Roman"/>
          <w:lang w:val="en-US"/>
        </w:rPr>
      </w:pPr>
      <w:r w:rsidRPr="008633E2">
        <w:rPr>
          <w:rFonts w:ascii="Times New Roman" w:hAnsi="Times New Roman" w:cs="Times New Roman"/>
          <w:lang w:val="en-US"/>
        </w:rPr>
        <w:t xml:space="preserve">Dalam persaingan dunia usaha saat ini, semua perusahaan dituntut untuk selalu meningkatkan performa usahanya agar dapat terus bertahan dan bersaing dengan perusahaan </w:t>
      </w:r>
      <w:r w:rsidR="000E40E7">
        <w:rPr>
          <w:rFonts w:ascii="Times New Roman" w:hAnsi="Times New Roman" w:cs="Times New Roman"/>
          <w:lang w:val="en-US"/>
        </w:rPr>
        <w:t xml:space="preserve">kompetitor. </w:t>
      </w:r>
      <w:r w:rsidRPr="008633E2">
        <w:rPr>
          <w:rFonts w:ascii="Times New Roman" w:hAnsi="Times New Roman" w:cs="Times New Roman"/>
          <w:lang w:val="en-US"/>
        </w:rPr>
        <w:t>Sebagai salah satu</w:t>
      </w:r>
      <w:r>
        <w:rPr>
          <w:rFonts w:ascii="Times New Roman" w:hAnsi="Times New Roman" w:cs="Times New Roman"/>
          <w:lang w:val="en-US"/>
        </w:rPr>
        <w:t xml:space="preserve"> </w:t>
      </w:r>
      <w:r w:rsidRPr="008633E2">
        <w:rPr>
          <w:rFonts w:ascii="Times New Roman" w:hAnsi="Times New Roman" w:cs="Times New Roman"/>
          <w:lang w:val="en-US"/>
        </w:rPr>
        <w:t>upaya untuk meningkatkan performa perusahaan, perlu adanya pengukuran kinerja</w:t>
      </w:r>
      <w:r>
        <w:rPr>
          <w:rFonts w:ascii="Times New Roman" w:hAnsi="Times New Roman" w:cs="Times New Roman"/>
          <w:lang w:val="en-US"/>
        </w:rPr>
        <w:t xml:space="preserve"> </w:t>
      </w:r>
      <w:r w:rsidRPr="008633E2">
        <w:rPr>
          <w:rFonts w:ascii="Times New Roman" w:hAnsi="Times New Roman" w:cs="Times New Roman"/>
          <w:lang w:val="en-US"/>
        </w:rPr>
        <w:t>yang dilakukan secar</w:t>
      </w:r>
      <w:r w:rsidR="000E40E7">
        <w:rPr>
          <w:rFonts w:ascii="Times New Roman" w:hAnsi="Times New Roman" w:cs="Times New Roman"/>
          <w:lang w:val="en-US"/>
        </w:rPr>
        <w:t>a</w:t>
      </w:r>
      <w:r w:rsidRPr="008633E2">
        <w:rPr>
          <w:rFonts w:ascii="Times New Roman" w:hAnsi="Times New Roman" w:cs="Times New Roman"/>
          <w:lang w:val="en-US"/>
        </w:rPr>
        <w:t xml:space="preserve"> rutin. Hal ini dilakukan untuk menentukan</w:t>
      </w:r>
      <w:r>
        <w:rPr>
          <w:rFonts w:ascii="Times New Roman" w:hAnsi="Times New Roman" w:cs="Times New Roman"/>
          <w:lang w:val="en-US"/>
        </w:rPr>
        <w:t xml:space="preserve"> </w:t>
      </w:r>
      <w:r w:rsidRPr="008633E2">
        <w:rPr>
          <w:rFonts w:ascii="Times New Roman" w:hAnsi="Times New Roman" w:cs="Times New Roman"/>
          <w:lang w:val="en-US"/>
        </w:rPr>
        <w:t>waktu</w:t>
      </w:r>
      <w:r>
        <w:rPr>
          <w:rFonts w:ascii="Times New Roman" w:hAnsi="Times New Roman" w:cs="Times New Roman"/>
          <w:lang w:val="en-US"/>
        </w:rPr>
        <w:t xml:space="preserve"> </w:t>
      </w:r>
      <w:r w:rsidR="000D2E39">
        <w:rPr>
          <w:rFonts w:ascii="Times New Roman" w:hAnsi="Times New Roman" w:cs="Times New Roman"/>
          <w:lang w:val="en-US"/>
        </w:rPr>
        <w:t>standardd</w:t>
      </w:r>
      <w:r>
        <w:rPr>
          <w:rFonts w:ascii="Times New Roman" w:hAnsi="Times New Roman" w:cs="Times New Roman"/>
          <w:lang w:val="en-US"/>
        </w:rPr>
        <w:t xml:space="preserve"> </w:t>
      </w:r>
      <w:r w:rsidRPr="008633E2">
        <w:rPr>
          <w:rFonts w:ascii="Times New Roman" w:hAnsi="Times New Roman" w:cs="Times New Roman"/>
          <w:lang w:val="en-US"/>
        </w:rPr>
        <w:t>yang dibutuhkan oleh seorang pekerja dalam menyelesaikan pekerjaannya</w:t>
      </w:r>
      <w:r>
        <w:rPr>
          <w:rFonts w:ascii="Times New Roman" w:hAnsi="Times New Roman" w:cs="Times New Roman"/>
          <w:lang w:val="en-US"/>
        </w:rPr>
        <w:t xml:space="preserve"> </w:t>
      </w:r>
      <w:r w:rsidRPr="008633E2">
        <w:rPr>
          <w:rFonts w:ascii="Times New Roman" w:hAnsi="Times New Roman" w:cs="Times New Roman"/>
          <w:lang w:val="en-US"/>
        </w:rPr>
        <w:t xml:space="preserve">sesuai dengan jadwal dan kualitas yang telah di tentukan. Dimana </w:t>
      </w:r>
      <w:r w:rsidR="000D2E39">
        <w:rPr>
          <w:rFonts w:ascii="Times New Roman" w:hAnsi="Times New Roman" w:cs="Times New Roman"/>
          <w:lang w:val="en-US"/>
        </w:rPr>
        <w:t>standardd</w:t>
      </w:r>
      <w:r>
        <w:rPr>
          <w:rFonts w:ascii="Times New Roman" w:hAnsi="Times New Roman" w:cs="Times New Roman"/>
          <w:lang w:val="en-US"/>
        </w:rPr>
        <w:t xml:space="preserve"> </w:t>
      </w:r>
      <w:r w:rsidRPr="008633E2">
        <w:rPr>
          <w:rFonts w:ascii="Times New Roman" w:hAnsi="Times New Roman" w:cs="Times New Roman"/>
          <w:lang w:val="en-US"/>
        </w:rPr>
        <w:t>waktu ini  dapat menjadi acuan</w:t>
      </w:r>
      <w:r>
        <w:rPr>
          <w:rFonts w:ascii="Times New Roman" w:hAnsi="Times New Roman" w:cs="Times New Roman"/>
          <w:lang w:val="en-US"/>
        </w:rPr>
        <w:t xml:space="preserve"> </w:t>
      </w:r>
      <w:r w:rsidRPr="008633E2">
        <w:rPr>
          <w:rFonts w:ascii="Times New Roman" w:hAnsi="Times New Roman" w:cs="Times New Roman"/>
          <w:lang w:val="en-US"/>
        </w:rPr>
        <w:t>oleh</w:t>
      </w:r>
      <w:r>
        <w:rPr>
          <w:rFonts w:ascii="Times New Roman" w:hAnsi="Times New Roman" w:cs="Times New Roman"/>
          <w:lang w:val="en-US"/>
        </w:rPr>
        <w:t xml:space="preserve"> </w:t>
      </w:r>
      <w:r w:rsidRPr="008633E2">
        <w:rPr>
          <w:rFonts w:ascii="Times New Roman" w:hAnsi="Times New Roman" w:cs="Times New Roman"/>
          <w:lang w:val="en-US"/>
        </w:rPr>
        <w:t>perusahaan  dalam</w:t>
      </w:r>
      <w:r>
        <w:rPr>
          <w:rFonts w:ascii="Times New Roman" w:hAnsi="Times New Roman" w:cs="Times New Roman"/>
          <w:lang w:val="en-US"/>
        </w:rPr>
        <w:t xml:space="preserve"> </w:t>
      </w:r>
      <w:r w:rsidRPr="008633E2">
        <w:rPr>
          <w:rFonts w:ascii="Times New Roman" w:hAnsi="Times New Roman" w:cs="Times New Roman"/>
          <w:lang w:val="en-US"/>
        </w:rPr>
        <w:t>menentukan hasil produksi</w:t>
      </w:r>
      <w:r>
        <w:rPr>
          <w:rFonts w:ascii="Times New Roman" w:hAnsi="Times New Roman" w:cs="Times New Roman"/>
          <w:lang w:val="en-US"/>
        </w:rPr>
        <w:t xml:space="preserve"> </w:t>
      </w:r>
      <w:r w:rsidRPr="008633E2">
        <w:rPr>
          <w:rFonts w:ascii="Times New Roman" w:hAnsi="Times New Roman" w:cs="Times New Roman"/>
          <w:lang w:val="en-US"/>
        </w:rPr>
        <w:t>dan jumlah</w:t>
      </w:r>
      <w:r>
        <w:rPr>
          <w:rFonts w:ascii="Times New Roman" w:hAnsi="Times New Roman" w:cs="Times New Roman"/>
          <w:lang w:val="en-US"/>
        </w:rPr>
        <w:t xml:space="preserve"> </w:t>
      </w:r>
      <w:r w:rsidRPr="008633E2">
        <w:rPr>
          <w:rFonts w:ascii="Times New Roman" w:hAnsi="Times New Roman" w:cs="Times New Roman"/>
          <w:lang w:val="en-US"/>
        </w:rPr>
        <w:t>optimal</w:t>
      </w:r>
      <w:r>
        <w:rPr>
          <w:rFonts w:ascii="Times New Roman" w:hAnsi="Times New Roman" w:cs="Times New Roman"/>
          <w:lang w:val="en-US"/>
        </w:rPr>
        <w:t xml:space="preserve"> </w:t>
      </w:r>
      <w:r w:rsidRPr="008633E2">
        <w:rPr>
          <w:rFonts w:ascii="Times New Roman" w:hAnsi="Times New Roman" w:cs="Times New Roman"/>
          <w:lang w:val="en-US"/>
        </w:rPr>
        <w:t>tenaga kerja</w:t>
      </w:r>
      <w:r>
        <w:rPr>
          <w:rFonts w:ascii="Times New Roman" w:hAnsi="Times New Roman" w:cs="Times New Roman"/>
          <w:lang w:val="en-US"/>
        </w:rPr>
        <w:t xml:space="preserve"> </w:t>
      </w:r>
      <w:r w:rsidRPr="008633E2">
        <w:rPr>
          <w:rFonts w:ascii="Times New Roman" w:hAnsi="Times New Roman" w:cs="Times New Roman"/>
          <w:lang w:val="en-US"/>
        </w:rPr>
        <w:t>yang dibutuhkan</w:t>
      </w:r>
      <w:r>
        <w:rPr>
          <w:rFonts w:ascii="Times New Roman" w:hAnsi="Times New Roman" w:cs="Times New Roman"/>
          <w:lang w:val="en-US"/>
        </w:rPr>
        <w:t xml:space="preserve"> </w:t>
      </w:r>
      <w:r w:rsidR="00903778">
        <w:rPr>
          <w:rFonts w:ascii="Times New Roman" w:hAnsi="Times New Roman" w:cs="Times New Roman"/>
          <w:lang w:val="en-US"/>
        </w:rPr>
        <w:fldChar w:fldCharType="begin" w:fldLock="1"/>
      </w:r>
      <w:r w:rsidR="00300184">
        <w:rPr>
          <w:rFonts w:ascii="Times New Roman" w:hAnsi="Times New Roman" w:cs="Times New Roman"/>
          <w:lang w:val="en-US"/>
        </w:rPr>
        <w:instrText>ADDIN CSL_CITATION {"citationItems":[{"id":"ITEM-1","itemData":{"DOI":"10.37090/indstrk.v7i3.1095","ISSN":"2776-4745","abstract":"PT. XYZ is one of the company that produces packaging materials, one of which is sacks. This study aims to determine forecasting on sack raw material packaging using the Double Exponential Smoothing method and Linear Regression in these calculations using manual calculation methods using Microsoft excel. The two methods are then identified as having the smallest error value. The data used in this study uses secondary data in the form of sales reports of raw material packaging in the past. Based on the forecasting results obtained using the Double Exponential Smoothing and Linear Regression methods, the smallest error value was obtained in the linear regression method with an error value of 275,711. The forecasting results in the next period were 16,713 by manual calculation. Thus, among the predicted results of the two methods, the linear regression method is the most optical. Keywords: Double Exponential Smoothing; Forecasting; Regresi Linier","author":[{"dropping-particle":"","family":"Rahayu","given":"Sherly Indriani","non-dropping-particle":"","parse-names":false,"suffix":""},{"dropping-particle":"","family":"Arifin","given":"Jauhari","non-dropping-particle":"","parse-names":false,"suffix":""}],"container-title":"Industrika : Jurnal Ilmiah Teknik Industri","id":"ITEM-1","issue":"3","issued":{"date-parts":[["2023"]]},"page":"336-346","title":"Penerapan Metode Double Exponential Smoothing dan Regresi Linier pada Peramalan Persediaan Packaging di PT. XYZ","type":"article-journal","volume":"7"},"uris":["http://www.mendeley.com/documents/?uuid=d92c4cb5-aa08-4cb7-9893-11b467e66acc"]}],"mendeley":{"formattedCitation":"(Rahayu &amp; Arifin, 2023)","plainTextFormattedCitation":"(Rahayu &amp; Arifin, 2023)","previouslyFormattedCitation":"(Rahayu &amp; Arifin, 2023)"},"properties":{"noteIndex":0},"schema":"https://github.com/citation-style-language/schema/raw/master/csl-citation.json"}</w:instrText>
      </w:r>
      <w:r w:rsidR="00903778">
        <w:rPr>
          <w:rFonts w:ascii="Times New Roman" w:hAnsi="Times New Roman" w:cs="Times New Roman"/>
          <w:lang w:val="en-US"/>
        </w:rPr>
        <w:fldChar w:fldCharType="separate"/>
      </w:r>
      <w:r w:rsidR="00903778" w:rsidRPr="00903778">
        <w:rPr>
          <w:rFonts w:ascii="Times New Roman" w:hAnsi="Times New Roman" w:cs="Times New Roman"/>
          <w:noProof/>
          <w:lang w:val="en-US"/>
        </w:rPr>
        <w:t>(</w:t>
      </w:r>
      <w:r w:rsidR="00376BE3">
        <w:rPr>
          <w:rFonts w:ascii="Times New Roman" w:hAnsi="Times New Roman" w:cs="Times New Roman"/>
          <w:noProof/>
          <w:lang w:val="en-US"/>
        </w:rPr>
        <w:t>Nurdiansyah</w:t>
      </w:r>
      <w:r w:rsidR="00903778" w:rsidRPr="00903778">
        <w:rPr>
          <w:rFonts w:ascii="Times New Roman" w:hAnsi="Times New Roman" w:cs="Times New Roman"/>
          <w:noProof/>
          <w:lang w:val="en-US"/>
        </w:rPr>
        <w:t xml:space="preserve"> &amp; </w:t>
      </w:r>
      <w:r w:rsidR="00376BE3">
        <w:rPr>
          <w:rFonts w:ascii="Times New Roman" w:hAnsi="Times New Roman" w:cs="Times New Roman"/>
          <w:noProof/>
          <w:lang w:val="en-US"/>
        </w:rPr>
        <w:t>Satoto</w:t>
      </w:r>
      <w:r w:rsidR="00903778" w:rsidRPr="00903778">
        <w:rPr>
          <w:rFonts w:ascii="Times New Roman" w:hAnsi="Times New Roman" w:cs="Times New Roman"/>
          <w:noProof/>
          <w:lang w:val="en-US"/>
        </w:rPr>
        <w:t>, 2023)</w:t>
      </w:r>
      <w:r w:rsidR="00903778">
        <w:rPr>
          <w:rFonts w:ascii="Times New Roman" w:hAnsi="Times New Roman" w:cs="Times New Roman"/>
          <w:lang w:val="en-US"/>
        </w:rPr>
        <w:fldChar w:fldCharType="end"/>
      </w:r>
      <w:r w:rsidR="00E93475" w:rsidRPr="00E93475">
        <w:rPr>
          <w:rFonts w:ascii="Times New Roman" w:hAnsi="Times New Roman" w:cs="Times New Roman"/>
          <w:lang w:val="en-US"/>
        </w:rPr>
        <w:t>.</w:t>
      </w:r>
    </w:p>
    <w:p w14:paraId="7A2B42D0" w14:textId="253E4122" w:rsidR="00664D63" w:rsidRPr="00664D63" w:rsidRDefault="000E40E7" w:rsidP="00664D63">
      <w:pPr>
        <w:suppressAutoHyphens/>
        <w:autoSpaceDE w:val="0"/>
        <w:autoSpaceDN w:val="0"/>
        <w:adjustRightInd w:val="0"/>
        <w:spacing w:after="0" w:line="240" w:lineRule="auto"/>
        <w:ind w:firstLine="567"/>
        <w:jc w:val="both"/>
        <w:rPr>
          <w:rFonts w:ascii="Times New Roman" w:hAnsi="Times New Roman" w:cs="Times New Roman"/>
          <w:lang w:val="id-ID"/>
        </w:rPr>
      </w:pPr>
      <w:r w:rsidRPr="000E40E7">
        <w:rPr>
          <w:rFonts w:ascii="Times New Roman" w:hAnsi="Times New Roman" w:cs="Times New Roman"/>
          <w:lang w:val="id-ID"/>
        </w:rPr>
        <w:t>Peningkatan efisiensi dan efektifitas dalam</w:t>
      </w:r>
      <w:r>
        <w:rPr>
          <w:rFonts w:ascii="Times New Roman" w:hAnsi="Times New Roman" w:cs="Times New Roman"/>
          <w:lang w:val="id-ID"/>
        </w:rPr>
        <w:t xml:space="preserve"> </w:t>
      </w:r>
      <w:r w:rsidRPr="000E40E7">
        <w:rPr>
          <w:rFonts w:ascii="Times New Roman" w:hAnsi="Times New Roman" w:cs="Times New Roman"/>
          <w:lang w:val="id-ID"/>
        </w:rPr>
        <w:t>suatu sistem kerja mutlak berhubungan dengan  waktu  kerja  yang  digunakan  dalam  berproduksi.  Pengukuran  waktu  (</w:t>
      </w:r>
      <w:r w:rsidRPr="000E40E7">
        <w:rPr>
          <w:rFonts w:ascii="Times New Roman" w:hAnsi="Times New Roman" w:cs="Times New Roman"/>
          <w:i/>
          <w:iCs/>
          <w:lang w:val="id-ID"/>
        </w:rPr>
        <w:t>time  study</w:t>
      </w:r>
      <w:r w:rsidRPr="000E40E7">
        <w:rPr>
          <w:rFonts w:ascii="Times New Roman" w:hAnsi="Times New Roman" w:cs="Times New Roman"/>
          <w:lang w:val="id-ID"/>
        </w:rPr>
        <w:t>) pada  dasarnya  merupakan  suatu  usaha  untuk  menentukan  lamanya  waktu  kerja  yang dibutuhkkan  oleh  seorang  operator  yang  sudah  terlatih  untuk  menyelesaikan  suatu pekerjaan yang spesifik, pada tingkat kecepatan kerja yang normal,serta dalam lingkungan kerja yang terbaik pada saat itu</w:t>
      </w:r>
      <w:r w:rsidR="00664D63" w:rsidRPr="00664D63">
        <w:rPr>
          <w:rFonts w:ascii="Times New Roman" w:hAnsi="Times New Roman" w:cs="Times New Roman"/>
          <w:lang w:val="id-ID"/>
        </w:rPr>
        <w:t xml:space="preserve"> </w:t>
      </w:r>
      <w:r w:rsidR="001D36D2">
        <w:rPr>
          <w:rFonts w:ascii="Times New Roman" w:hAnsi="Times New Roman" w:cs="Times New Roman"/>
          <w:lang w:val="id-ID"/>
        </w:rPr>
        <w:fldChar w:fldCharType="begin" w:fldLock="1"/>
      </w:r>
      <w:r w:rsidR="001D36D2">
        <w:rPr>
          <w:rFonts w:ascii="Times New Roman" w:hAnsi="Times New Roman" w:cs="Times New Roman"/>
          <w:lang w:val="id-ID"/>
        </w:rPr>
        <w:instrText>ADDIN CSL_CITATION {"citationItems":[{"id":"ITEM-1","itemData":{"DOI":"10.52160/ejmm.v3i7.255","ISSN":"2614-0365","abstract":"Penjualan dan produksi adalah dua hal yang saling berkaitan dan tidak dapat terpisahkan didalam suatu pengoperasian perusahaan, didalam memproduksi suatu produk perusahaan harus melihat tersedia dalam gudang / penyimpanan serta beberapa jumlah yang akan dijual. Disebabkan dengan hal tersebut maka perusahaan perlu melakukan peramalan penjualan (sales forecasting). Tujuan dalam penelitian ini menentukan metode peramalan yang tepat berdasarkan tingkat kesalahan terkecil berdasarkan nilai Mean Absolute Deviation (MAD), Mean Square Error (MSE) dan Mean Absolute Procentage Error (MAPE).\r Penelitian ini menunjukkan bahwa plot data peramalan penjualan rak piring menunjukkan kecenderungan naik (trend). Metode peramalan yang dianggap terbaik terdapat pada metode winter multiplikatif, karena tiga nilai kesalahan (error) yang diuji yaitu MAD, MSE dan MAPE menunjukkan tingkat kesalahan yang paling kecil dengan metode tersebut. Nilai kesalahan yang ditunjukkan dalam penelitian ini, dimana nilai MAD sebesar 73,5, nilai MSE sebesar 10137,7 dannilai MAPE sebesar 4,9.","author":[{"dropping-particle":"","family":"Yuliana","given":"Lingga","non-dropping-particle":"","parse-names":false,"suffix":""}],"container-title":"Jurnal Mitra Manajemen","id":"ITEM-1","issue":"7","issued":{"date-parts":[["2019"]]},"page":"780-789","title":"Analisis Perencanaan Penjualan Dengan Metode Time Series (Studi Kasus Pada Pd. Sumber Jaya Aluminium)","type":"article-journal","volume":"3"},"uris":["http://www.mendeley.com/documents/?uuid=c78e8ef3-a4ba-49f2-a79d-7d8f1bc17ccb"]}],"mendeley":{"formattedCitation":"(Yuliana, 2019)","plainTextFormattedCitation":"(Yuliana, 2019)","previouslyFormattedCitation":"(Yuliana, 2019)"},"properties":{"noteIndex":0},"schema":"https://github.com/citation-style-language/schema/raw/master/csl-citation.json"}</w:instrText>
      </w:r>
      <w:r w:rsidR="001D36D2">
        <w:rPr>
          <w:rFonts w:ascii="Times New Roman" w:hAnsi="Times New Roman" w:cs="Times New Roman"/>
          <w:lang w:val="id-ID"/>
        </w:rPr>
        <w:fldChar w:fldCharType="separate"/>
      </w:r>
      <w:r w:rsidR="001D36D2" w:rsidRPr="001D36D2">
        <w:rPr>
          <w:rFonts w:ascii="Times New Roman" w:hAnsi="Times New Roman" w:cs="Times New Roman"/>
          <w:noProof/>
          <w:lang w:val="id-ID"/>
        </w:rPr>
        <w:t>(</w:t>
      </w:r>
      <w:r w:rsidR="00376BE3">
        <w:rPr>
          <w:rFonts w:ascii="Times New Roman" w:hAnsi="Times New Roman" w:cs="Times New Roman"/>
          <w:noProof/>
          <w:lang w:val="id-ID"/>
        </w:rPr>
        <w:t>Saputra</w:t>
      </w:r>
      <w:r>
        <w:rPr>
          <w:rFonts w:ascii="Times New Roman" w:hAnsi="Times New Roman" w:cs="Times New Roman"/>
          <w:noProof/>
          <w:lang w:val="id-ID"/>
        </w:rPr>
        <w:t xml:space="preserve"> et al.</w:t>
      </w:r>
      <w:r w:rsidR="001D36D2" w:rsidRPr="001D36D2">
        <w:rPr>
          <w:rFonts w:ascii="Times New Roman" w:hAnsi="Times New Roman" w:cs="Times New Roman"/>
          <w:noProof/>
          <w:lang w:val="id-ID"/>
        </w:rPr>
        <w:t>, 20</w:t>
      </w:r>
      <w:r>
        <w:rPr>
          <w:rFonts w:ascii="Times New Roman" w:hAnsi="Times New Roman" w:cs="Times New Roman"/>
          <w:noProof/>
          <w:lang w:val="id-ID"/>
        </w:rPr>
        <w:t>20</w:t>
      </w:r>
      <w:r w:rsidR="001D36D2" w:rsidRPr="001D36D2">
        <w:rPr>
          <w:rFonts w:ascii="Times New Roman" w:hAnsi="Times New Roman" w:cs="Times New Roman"/>
          <w:noProof/>
          <w:lang w:val="id-ID"/>
        </w:rPr>
        <w:t>)</w:t>
      </w:r>
      <w:r w:rsidR="001D36D2">
        <w:rPr>
          <w:rFonts w:ascii="Times New Roman" w:hAnsi="Times New Roman" w:cs="Times New Roman"/>
          <w:lang w:val="id-ID"/>
        </w:rPr>
        <w:fldChar w:fldCharType="end"/>
      </w:r>
      <w:r w:rsidR="001D36D2">
        <w:rPr>
          <w:rFonts w:ascii="Times New Roman" w:hAnsi="Times New Roman" w:cs="Times New Roman"/>
          <w:lang w:val="id-ID"/>
        </w:rPr>
        <w:t>.</w:t>
      </w:r>
    </w:p>
    <w:p w14:paraId="68AF1A60" w14:textId="7E11B12B" w:rsidR="00181390" w:rsidRDefault="00332FDC" w:rsidP="00181390">
      <w:pPr>
        <w:suppressAutoHyphens/>
        <w:autoSpaceDE w:val="0"/>
        <w:autoSpaceDN w:val="0"/>
        <w:adjustRightInd w:val="0"/>
        <w:spacing w:after="0" w:line="240" w:lineRule="auto"/>
        <w:ind w:firstLine="567"/>
        <w:contextualSpacing/>
        <w:jc w:val="both"/>
        <w:rPr>
          <w:rFonts w:ascii="Times New Roman" w:hAnsi="Times New Roman" w:cs="Times New Roman"/>
          <w:lang w:val="en-US"/>
        </w:rPr>
      </w:pPr>
      <w:r w:rsidRPr="00332FDC">
        <w:rPr>
          <w:rFonts w:ascii="Times New Roman" w:hAnsi="Times New Roman" w:cs="Times New Roman"/>
          <w:lang w:val="id-ID"/>
        </w:rPr>
        <w:t>PT</w:t>
      </w:r>
      <w:r>
        <w:rPr>
          <w:rFonts w:ascii="Times New Roman" w:hAnsi="Times New Roman" w:cs="Times New Roman"/>
          <w:lang w:val="id-ID"/>
        </w:rPr>
        <w:t>.</w:t>
      </w:r>
      <w:r w:rsidRPr="00332FDC">
        <w:rPr>
          <w:rFonts w:ascii="Times New Roman" w:hAnsi="Times New Roman" w:cs="Times New Roman"/>
          <w:lang w:val="id-ID"/>
        </w:rPr>
        <w:t xml:space="preserve"> X, sebagai perusahaan yang bergerak di bidang manufaktur komponen </w:t>
      </w:r>
      <w:r w:rsidRPr="00332FDC">
        <w:rPr>
          <w:rFonts w:ascii="Times New Roman" w:hAnsi="Times New Roman" w:cs="Times New Roman"/>
          <w:i/>
          <w:iCs/>
          <w:lang w:val="id-ID"/>
        </w:rPr>
        <w:t>valve</w:t>
      </w:r>
      <w:r w:rsidRPr="00332FDC">
        <w:rPr>
          <w:rFonts w:ascii="Times New Roman" w:hAnsi="Times New Roman" w:cs="Times New Roman"/>
          <w:lang w:val="id-ID"/>
        </w:rPr>
        <w:t xml:space="preserve">, menghadapi tantangan untuk meningkatkan produktivitas dan kualitas produk secara berkelanjutan. </w:t>
      </w:r>
      <w:r w:rsidRPr="00332FDC">
        <w:rPr>
          <w:rFonts w:ascii="Times New Roman" w:hAnsi="Times New Roman" w:cs="Times New Roman"/>
          <w:lang w:val="id-ID"/>
        </w:rPr>
        <w:t xml:space="preserve">Salah satu proses penting yang dilakukan adalah </w:t>
      </w:r>
      <w:r w:rsidRPr="00332FDC">
        <w:rPr>
          <w:rFonts w:ascii="Times New Roman" w:hAnsi="Times New Roman" w:cs="Times New Roman"/>
          <w:i/>
          <w:iCs/>
          <w:lang w:val="id-ID"/>
        </w:rPr>
        <w:t>turning body valve</w:t>
      </w:r>
      <w:r w:rsidRPr="00332FDC">
        <w:rPr>
          <w:rFonts w:ascii="Times New Roman" w:hAnsi="Times New Roman" w:cs="Times New Roman"/>
          <w:lang w:val="id-ID"/>
        </w:rPr>
        <w:t xml:space="preserve">, yang merupakan proses permesinan presisi untuk membentuk komponen sesuai dengan spesifikasi teknis yang dibutuhkan. Proses </w:t>
      </w:r>
      <w:r w:rsidRPr="00332FDC">
        <w:rPr>
          <w:rFonts w:ascii="Times New Roman" w:hAnsi="Times New Roman" w:cs="Times New Roman"/>
          <w:i/>
          <w:iCs/>
          <w:lang w:val="id-ID"/>
        </w:rPr>
        <w:t>turning body valve</w:t>
      </w:r>
      <w:r w:rsidRPr="00332FDC">
        <w:rPr>
          <w:rFonts w:ascii="Times New Roman" w:hAnsi="Times New Roman" w:cs="Times New Roman"/>
          <w:lang w:val="id-ID"/>
        </w:rPr>
        <w:t xml:space="preserve"> ini memainkan peranan penting karena hasil akhirnya sangat memengaruhi kinerja keseluruhan produk </w:t>
      </w:r>
      <w:r w:rsidRPr="00332FDC">
        <w:rPr>
          <w:rFonts w:ascii="Times New Roman" w:hAnsi="Times New Roman" w:cs="Times New Roman"/>
          <w:i/>
          <w:iCs/>
          <w:lang w:val="id-ID"/>
        </w:rPr>
        <w:t>valve</w:t>
      </w:r>
      <w:r>
        <w:rPr>
          <w:rFonts w:ascii="Times New Roman" w:hAnsi="Times New Roman" w:cs="Times New Roman"/>
          <w:lang w:val="id-ID"/>
        </w:rPr>
        <w:t xml:space="preserve"> </w:t>
      </w:r>
      <w:r w:rsidRPr="00332FDC">
        <w:rPr>
          <w:rFonts w:ascii="Times New Roman" w:hAnsi="Times New Roman" w:cs="Times New Roman"/>
          <w:lang w:val="id-ID"/>
        </w:rPr>
        <w:t xml:space="preserve">yang dihasilkan. </w:t>
      </w:r>
      <w:r w:rsidR="00725468" w:rsidRPr="00725468">
        <w:rPr>
          <w:rFonts w:ascii="Times New Roman" w:hAnsi="Times New Roman" w:cs="Times New Roman"/>
        </w:rPr>
        <w:t>Pengelolaan waktu kerja yang optimal menjadi faktor utama untuk memastikan setiap tahapan proses berjalan</w:t>
      </w:r>
      <w:r w:rsidR="00725468">
        <w:rPr>
          <w:rFonts w:ascii="Times New Roman" w:hAnsi="Times New Roman" w:cs="Times New Roman"/>
        </w:rPr>
        <w:t xml:space="preserve"> </w:t>
      </w:r>
      <w:r w:rsidR="00725468" w:rsidRPr="00725468">
        <w:rPr>
          <w:rFonts w:ascii="Times New Roman" w:hAnsi="Times New Roman" w:cs="Times New Roman"/>
        </w:rPr>
        <w:t>efisien,</w:t>
      </w:r>
      <w:r w:rsidR="00725468">
        <w:rPr>
          <w:rFonts w:ascii="Times New Roman" w:hAnsi="Times New Roman" w:cs="Times New Roman"/>
        </w:rPr>
        <w:t xml:space="preserve"> </w:t>
      </w:r>
      <w:r w:rsidR="00725468" w:rsidRPr="00725468">
        <w:rPr>
          <w:rFonts w:ascii="Times New Roman" w:hAnsi="Times New Roman" w:cs="Times New Roman"/>
        </w:rPr>
        <w:t>mengurangi pemborosan, dan mendukung upaya peningkatan produktivitas secara keseluruhan</w:t>
      </w:r>
      <w:r>
        <w:rPr>
          <w:rFonts w:ascii="Times New Roman" w:hAnsi="Times New Roman" w:cs="Times New Roman"/>
          <w:lang w:val="id-ID"/>
        </w:rPr>
        <w:t>.</w:t>
      </w:r>
    </w:p>
    <w:p w14:paraId="2093B59C" w14:textId="534272F7" w:rsidR="00670198" w:rsidRDefault="008260F6" w:rsidP="00F22653">
      <w:pPr>
        <w:suppressAutoHyphens/>
        <w:autoSpaceDE w:val="0"/>
        <w:autoSpaceDN w:val="0"/>
        <w:adjustRightInd w:val="0"/>
        <w:spacing w:after="0" w:line="240" w:lineRule="auto"/>
        <w:ind w:firstLine="567"/>
        <w:contextualSpacing/>
        <w:jc w:val="both"/>
      </w:pPr>
      <w:r w:rsidRPr="008260F6">
        <w:rPr>
          <w:rFonts w:ascii="Times New Roman" w:hAnsi="Times New Roman" w:cs="Times New Roman"/>
          <w:lang w:val="en-US"/>
        </w:rPr>
        <w:t>Maka dari</w:t>
      </w:r>
      <w:r>
        <w:rPr>
          <w:rFonts w:ascii="Times New Roman" w:hAnsi="Times New Roman" w:cs="Times New Roman"/>
          <w:lang w:val="en-US"/>
        </w:rPr>
        <w:t xml:space="preserve"> </w:t>
      </w:r>
      <w:r w:rsidRPr="008260F6">
        <w:rPr>
          <w:rFonts w:ascii="Times New Roman" w:hAnsi="Times New Roman" w:cs="Times New Roman"/>
          <w:lang w:val="en-US"/>
        </w:rPr>
        <w:t>itu</w:t>
      </w:r>
      <w:r>
        <w:rPr>
          <w:rFonts w:ascii="Times New Roman" w:hAnsi="Times New Roman" w:cs="Times New Roman"/>
          <w:lang w:val="en-US"/>
        </w:rPr>
        <w:t xml:space="preserve">, </w:t>
      </w:r>
      <w:r w:rsidRPr="008260F6">
        <w:rPr>
          <w:rFonts w:ascii="Times New Roman" w:hAnsi="Times New Roman" w:cs="Times New Roman"/>
          <w:lang w:val="en-US"/>
        </w:rPr>
        <w:t>untuk meningkatkan produktivitas</w:t>
      </w:r>
      <w:r>
        <w:rPr>
          <w:rFonts w:ascii="Times New Roman" w:hAnsi="Times New Roman" w:cs="Times New Roman"/>
          <w:lang w:val="en-US"/>
        </w:rPr>
        <w:t xml:space="preserve"> </w:t>
      </w:r>
      <w:r w:rsidRPr="008260F6">
        <w:rPr>
          <w:rFonts w:ascii="Times New Roman" w:hAnsi="Times New Roman" w:cs="Times New Roman"/>
          <w:lang w:val="en-US"/>
        </w:rPr>
        <w:t>kerja harus ditentukan waktu baku bagi operator untuk mengetahui berapa lama proses produksi</w:t>
      </w:r>
      <w:r>
        <w:rPr>
          <w:rFonts w:ascii="Times New Roman" w:hAnsi="Times New Roman" w:cs="Times New Roman"/>
          <w:lang w:val="en-US"/>
        </w:rPr>
        <w:t xml:space="preserve"> </w:t>
      </w:r>
      <w:r w:rsidRPr="008260F6">
        <w:rPr>
          <w:rFonts w:ascii="Times New Roman" w:hAnsi="Times New Roman" w:cs="Times New Roman"/>
          <w:lang w:val="en-US"/>
        </w:rPr>
        <w:t>dengan pengukuran waktu kerja menggunakan metode St</w:t>
      </w:r>
      <w:r w:rsidRPr="008260F6">
        <w:rPr>
          <w:rFonts w:ascii="Times New Roman" w:hAnsi="Times New Roman" w:cs="Times New Roman"/>
          <w:i/>
          <w:iCs/>
          <w:lang w:val="en-US"/>
        </w:rPr>
        <w:t>opwatch Time Study</w:t>
      </w:r>
      <w:r w:rsidRPr="008260F6">
        <w:rPr>
          <w:rFonts w:ascii="Times New Roman" w:hAnsi="Times New Roman" w:cs="Times New Roman"/>
          <w:lang w:val="en-US"/>
        </w:rPr>
        <w:t xml:space="preserve">. </w:t>
      </w:r>
      <w:r w:rsidRPr="008260F6">
        <w:rPr>
          <w:rFonts w:ascii="Times New Roman" w:hAnsi="Times New Roman" w:cs="Times New Roman"/>
          <w:i/>
          <w:iCs/>
          <w:lang w:val="en-US"/>
        </w:rPr>
        <w:t>Stopwatch time study</w:t>
      </w:r>
      <w:r w:rsidRPr="008260F6">
        <w:rPr>
          <w:rFonts w:ascii="Times New Roman" w:hAnsi="Times New Roman" w:cs="Times New Roman"/>
          <w:lang w:val="en-US"/>
        </w:rPr>
        <w:t xml:space="preserve"> merupakan pengukuran waktu secara langsung karena pengamat waktu berada di tempat dimana objek pengukuran sedang diamati. Dengan demikian, secara langsung pengamat melakukan pengukuran atas waktu kerja yang dibutuhkan oleh seorang operator (subjek pengamatan) dalam menyelesaikan pekerjaanya</w:t>
      </w:r>
      <w:r>
        <w:rPr>
          <w:rFonts w:ascii="Times New Roman" w:hAnsi="Times New Roman" w:cs="Times New Roman"/>
          <w:lang w:val="en-US"/>
        </w:rPr>
        <w:t xml:space="preserve"> </w:t>
      </w:r>
      <w:r w:rsidR="001D36D2">
        <w:fldChar w:fldCharType="begin" w:fldLock="1"/>
      </w:r>
      <w:r w:rsidR="001D36D2">
        <w:instrText>ADDIN CSL_CITATION {"citationItems":[{"id":"ITEM-1","itemData":{"DOI":"10.33884/cbis.v9i1.3645","ISSN":"2337-8794","abstract":"Pabrik Dani Bakery merupakan sebuah pabrik yang bergerak dalam bidang usaha non jasa yang berlokasi di Aimas Unit 1, Kabupaten Sorong, Provinsi Papua Barat. Di tengah persaingan usaha yang semakin ketat dan sulit, apalagi diterpa oleh kondisi pandemi saat ini, menimbulkan permasalahan dalam menentukan jumlah produksi selama sebulan guna memaksimalkan keuntungan. Penelitian ini bertujuan untuk menyelesaikan permasalahan tersebut menggunakan Program Linier, agar lebih efektif dan efisien digunakan Teknologi Informasi berupa software POM-QM. Metode yang digunakan untuk pengumpulan data adalah observasi dan wawancara, sedangkan untuk analisis datanya menggunakan metode simpleks serta software POM-QM. Hasilnya, pabrik Dani Bakery mendapatkan keuntungan sebesar Rp. 200.000.000 per produksi roti setiap bulannya, yang dapat dijadikan acuan dalam pengambilan keputusan.","author":[{"dropping-particle":"","family":"Rumetna","given":"Matheus Supriyanto","non-dropping-particle":"","parse-names":false,"suffix":""}],"container-title":"Computer Based Information System Journal","id":"ITEM-1","issue":"1","issued":{"date-parts":[["2021"]]},"page":"42-49","title":"Optimasi Jumlah Produksi Roti Menggunakan Program Linear Dan Software Pom-Qm","type":"article-journal","volume":"9"},"uris":["http://www.mendeley.com/documents/?uuid=6cd9c235-689c-414a-9e04-87f9bd33c9ef"]}],"mendeley":{"formattedCitation":"(Rumetna, 2021)","plainTextFormattedCitation":"(Rumetna, 2021)","previouslyFormattedCitation":"(Rumetna, 2021)"},"properties":{"noteIndex":0},"schema":"https://github.com/citation-style-language/schema/raw/master/csl-citation.json"}</w:instrText>
      </w:r>
      <w:r w:rsidR="001D36D2">
        <w:fldChar w:fldCharType="separate"/>
      </w:r>
      <w:r w:rsidR="001D36D2" w:rsidRPr="001D36D2">
        <w:rPr>
          <w:noProof/>
        </w:rPr>
        <w:t>(</w:t>
      </w:r>
      <w:r w:rsidR="00376BE3">
        <w:rPr>
          <w:rFonts w:ascii="Times New Roman" w:hAnsi="Times New Roman" w:cs="Times New Roman"/>
          <w:noProof/>
        </w:rPr>
        <w:t>Prayuda</w:t>
      </w:r>
      <w:r w:rsidR="001D36D2" w:rsidRPr="001D36D2">
        <w:rPr>
          <w:noProof/>
        </w:rPr>
        <w:t>, 202</w:t>
      </w:r>
      <w:r>
        <w:rPr>
          <w:noProof/>
        </w:rPr>
        <w:t>0</w:t>
      </w:r>
      <w:r w:rsidR="001D36D2" w:rsidRPr="001D36D2">
        <w:rPr>
          <w:noProof/>
        </w:rPr>
        <w:t>)</w:t>
      </w:r>
      <w:r w:rsidR="001D36D2">
        <w:fldChar w:fldCharType="end"/>
      </w:r>
      <w:r w:rsidR="001D36D2">
        <w:t>.</w:t>
      </w:r>
    </w:p>
    <w:p w14:paraId="6C3749DA" w14:textId="69A5CBDB" w:rsidR="00F00336" w:rsidRPr="00137673" w:rsidRDefault="00C3037D" w:rsidP="00137673">
      <w:pPr>
        <w:suppressAutoHyphens/>
        <w:autoSpaceDE w:val="0"/>
        <w:autoSpaceDN w:val="0"/>
        <w:adjustRightInd w:val="0"/>
        <w:spacing w:after="0" w:line="240" w:lineRule="auto"/>
        <w:ind w:firstLine="567"/>
        <w:jc w:val="both"/>
        <w:rPr>
          <w:rFonts w:ascii="Times New Roman" w:hAnsi="Times New Roman" w:cs="Times New Roman"/>
          <w:lang w:val="en-US"/>
        </w:rPr>
      </w:pPr>
      <w:r w:rsidRPr="00C3037D">
        <w:rPr>
          <w:rFonts w:ascii="Times New Roman" w:hAnsi="Times New Roman" w:cs="Times New Roman"/>
        </w:rPr>
        <w:t xml:space="preserve">Berdasarkan latar belakang tersebut, penelitian ini bertujuan untuk menganalisis pengukuran waktu kerja pada proses </w:t>
      </w:r>
      <w:r w:rsidRPr="00C3037D">
        <w:rPr>
          <w:rFonts w:ascii="Times New Roman" w:hAnsi="Times New Roman" w:cs="Times New Roman"/>
          <w:i/>
          <w:iCs/>
        </w:rPr>
        <w:t>turning body valve</w:t>
      </w:r>
      <w:r w:rsidRPr="00C3037D">
        <w:rPr>
          <w:rFonts w:ascii="Times New Roman" w:hAnsi="Times New Roman" w:cs="Times New Roman"/>
        </w:rPr>
        <w:t xml:space="preserve"> di </w:t>
      </w:r>
      <w:r w:rsidR="0086040F">
        <w:rPr>
          <w:rFonts w:ascii="Times New Roman" w:hAnsi="Times New Roman" w:cs="Times New Roman"/>
        </w:rPr>
        <w:t xml:space="preserve">PT. X </w:t>
      </w:r>
      <w:r w:rsidRPr="00C3037D">
        <w:rPr>
          <w:rFonts w:ascii="Times New Roman" w:hAnsi="Times New Roman" w:cs="Times New Roman"/>
        </w:rPr>
        <w:t>dengan menggunakan metode jam henti. Dengan menggunakan metode ini, diharapkan dapat diperoleh data yang akurat terkait waktu yang dibutuhkan dalam setiap tahap proses tu</w:t>
      </w:r>
      <w:r w:rsidRPr="00C3037D">
        <w:rPr>
          <w:rFonts w:ascii="Times New Roman" w:hAnsi="Times New Roman" w:cs="Times New Roman"/>
          <w:i/>
          <w:iCs/>
        </w:rPr>
        <w:t>rning body valve</w:t>
      </w:r>
      <w:r w:rsidRPr="00C3037D">
        <w:rPr>
          <w:rFonts w:ascii="Times New Roman" w:hAnsi="Times New Roman" w:cs="Times New Roman"/>
        </w:rPr>
        <w:t>, yang kemudian dapat digunakan untuk mengidentifikasi potensi pemborosan waktu dan mencari solusi perbaikan. Hasil analisis ini diharapkan dapat memberikan informasi yang berguna bagi</w:t>
      </w:r>
      <w:r>
        <w:rPr>
          <w:rFonts w:ascii="Times New Roman" w:hAnsi="Times New Roman" w:cs="Times New Roman"/>
        </w:rPr>
        <w:t xml:space="preserve"> </w:t>
      </w:r>
      <w:r w:rsidRPr="00C3037D">
        <w:rPr>
          <w:rFonts w:ascii="Times New Roman" w:hAnsi="Times New Roman" w:cs="Times New Roman"/>
        </w:rPr>
        <w:t>perusahaan untuk meningkatkan</w:t>
      </w:r>
      <w:r>
        <w:rPr>
          <w:rFonts w:ascii="Times New Roman" w:hAnsi="Times New Roman" w:cs="Times New Roman"/>
        </w:rPr>
        <w:t xml:space="preserve"> </w:t>
      </w:r>
      <w:r w:rsidRPr="00C3037D">
        <w:rPr>
          <w:rFonts w:ascii="Times New Roman" w:hAnsi="Times New Roman" w:cs="Times New Roman"/>
        </w:rPr>
        <w:t xml:space="preserve">efisiensi dan mengoptimalkan efektivitas proses </w:t>
      </w:r>
      <w:r w:rsidRPr="00C3037D">
        <w:rPr>
          <w:rFonts w:ascii="Times New Roman" w:hAnsi="Times New Roman" w:cs="Times New Roman"/>
          <w:i/>
          <w:iCs/>
        </w:rPr>
        <w:t>turning body valve</w:t>
      </w:r>
      <w:r w:rsidRPr="00C3037D">
        <w:rPr>
          <w:rFonts w:ascii="Times New Roman" w:hAnsi="Times New Roman" w:cs="Times New Roman"/>
        </w:rPr>
        <w:t xml:space="preserve">. Dengan demikian, </w:t>
      </w:r>
      <w:r w:rsidR="0086040F">
        <w:rPr>
          <w:rFonts w:ascii="Times New Roman" w:hAnsi="Times New Roman" w:cs="Times New Roman"/>
        </w:rPr>
        <w:t xml:space="preserve">PT. X </w:t>
      </w:r>
      <w:r w:rsidRPr="00C3037D">
        <w:rPr>
          <w:rFonts w:ascii="Times New Roman" w:hAnsi="Times New Roman" w:cs="Times New Roman"/>
        </w:rPr>
        <w:t xml:space="preserve">dapat meningkatkan produktivitas dan kualitas produk, serta lebih kompetitif dalam pasar yang semakin </w:t>
      </w:r>
      <w:r w:rsidRPr="00C3037D">
        <w:rPr>
          <w:rFonts w:ascii="Times New Roman" w:hAnsi="Times New Roman" w:cs="Times New Roman"/>
        </w:rPr>
        <w:lastRenderedPageBreak/>
        <w:t>ketat, sehingga perusahaan dapat terus bertahan dan bersaing dengan kompetitor di industri ini.</w:t>
      </w:r>
    </w:p>
    <w:p w14:paraId="36852F51" w14:textId="703E3316" w:rsidR="00664D63" w:rsidRDefault="004A3C5E" w:rsidP="004A3C5E">
      <w:pPr>
        <w:suppressAutoHyphens/>
        <w:autoSpaceDE w:val="0"/>
        <w:autoSpaceDN w:val="0"/>
        <w:adjustRightInd w:val="0"/>
        <w:spacing w:after="0" w:line="240" w:lineRule="auto"/>
        <w:ind w:firstLine="567"/>
        <w:jc w:val="both"/>
        <w:rPr>
          <w:rFonts w:ascii="Times New Roman" w:hAnsi="Times New Roman" w:cs="Times New Roman"/>
          <w:lang w:val="id-ID"/>
        </w:rPr>
      </w:pPr>
      <w:r w:rsidRPr="00376BE3">
        <w:rPr>
          <w:rFonts w:ascii="Times New Roman" w:hAnsi="Times New Roman" w:cs="Times New Roman"/>
          <w:lang w:val="en-US"/>
        </w:rPr>
        <w:t>Pengukuran waktu kerja pada dasarnya merupakan suatu usaha untuk menentukan lamanya waktu kerja yang diperlukan oleh seorang operator untuk menyelesaikan suatu pekerjaan</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{"citationItems":[{"id":"ITEM-1","itemData":{"DOI":"10.51903/elkom.v14i2.540","ISSN":"1907-0012","abstract":"CV. Ida Ayu adalah sebuah perusahaan yang bergerak di bidang perdagangan umum seperti tas rapat dan blocknote. Tujuan dilakukannya penelitian ini adalah untuk merancang sistem informasi pendukung keputusan pembelian barang yang dapat menghasilkan informasi yang valid, cepat dan akurat dan untuk mengetahui bagaimana membangun sistem informasi pendukung keputusan pembelian barang yang efektif dalam peramalan penjualan. Sulitnya administrasi untuk merancang suatu sistem informasi pendukung keputusan pembelian barang yang valid berdasarkan peramalan penjualan dan membuat sistem informasi pendukung keputusan pembelian barang yang efektif dalam meramalkan penjualan pada CV. Ida Ayu Semarang.\r Pada aplikasi peramalan ini metode yang digunakan adalah metode moving average. Metode ini diperoleh melalui penjumlahan dan pencarian nilai rata-rata dari sejumlah periode tertentu, setiap kali menghilangkan nilai terlama dan menambah nilai baru. Hasil penelitian diharapkan dapat menunjukan bahwa perancangan sistem informasi pendukung keputusan pembelian barang berdasarkan peramalan penjualan berbasis web dapat membantu karyawan (administrasi) untuk meminimalkan terjadinya kesalahan pembelian barang dengan mempertimbangkan penjualan yang terjadi dalam periode tertentu. Jadi semua kegiatan penjualan serta pembelian barang di CV. Ida Ayu dapat berjalan secara efektif dan efisien.","author":[{"dropping-particle":"","family":"Rozikin","given":"Khoirur","non-dropping-particle":"","parse-names":false,"suffix":""},{"dropping-particle":"","family":"Rudjiono","given":"Daniel","non-dropping-particle":"","parse-names":false,"suffix":""},{"dropping-particle":"","family":"Setiawan","given":"Nuris","non-dropping-particle":"","parse-names":false,"suffix":""}],"container-title":"Elkom : Jurnal Elektronika dan Komputer","id":"ITEM-1","issue":"2","issued":{"date-parts":[["2021"]]},"page":"198-207","title":"Pemanfaatan Metode Moving Average Dalam Sistem Informasi Pendukung Keputusan Pembelian Barang Berdasarkan Peramalan Penjualan Dengan Berbasis Web","type":"article-journal","volume":"14"},"uris":["http://www.mendeley.com/documents/?uuid=d7dd83b6-e0da-4983-9a13-80c00a838b8a"]}],"mendeley":{"formattedCitation":"(Rozikin et al., 2021)","plainTextFormattedCitation":"(Rozikin et al., 2021)","previouslyFormattedCitation":"(Rozikin et al., 2021)"},"properties":{"noteIndex":0},"schema":"https://github.com/citation-style-language/schema/raw/master/csl-citation.json"}</w:instrText>
      </w:r>
      <w:r>
        <w:rPr>
          <w:rFonts w:ascii="Times New Roman" w:hAnsi="Times New Roman" w:cs="Times New Roman"/>
          <w:lang w:val="id-ID"/>
        </w:rPr>
        <w:fldChar w:fldCharType="separate"/>
      </w:r>
      <w:r w:rsidRPr="00C12B49">
        <w:rPr>
          <w:rFonts w:ascii="Times New Roman" w:hAnsi="Times New Roman" w:cs="Times New Roman"/>
          <w:noProof/>
          <w:lang w:val="id-ID"/>
        </w:rPr>
        <w:t>(</w:t>
      </w:r>
      <w:r>
        <w:rPr>
          <w:rFonts w:ascii="Times New Roman" w:hAnsi="Times New Roman" w:cs="Times New Roman"/>
          <w:noProof/>
          <w:lang w:val="id-ID"/>
        </w:rPr>
        <w:t>Lutfia &amp; Hidayat</w:t>
      </w:r>
      <w:r w:rsidRPr="00C12B49">
        <w:rPr>
          <w:rFonts w:ascii="Times New Roman" w:hAnsi="Times New Roman" w:cs="Times New Roman"/>
          <w:noProof/>
          <w:lang w:val="id-ID"/>
        </w:rPr>
        <w:t xml:space="preserve">, </w:t>
      </w:r>
      <w:r>
        <w:rPr>
          <w:rFonts w:ascii="Times New Roman" w:hAnsi="Times New Roman" w:cs="Times New Roman"/>
          <w:noProof/>
          <w:lang w:val="id-ID"/>
        </w:rPr>
        <w:t>2018</w:t>
      </w:r>
      <w:r w:rsidRPr="00C12B49">
        <w:rPr>
          <w:rFonts w:ascii="Times New Roman" w:hAnsi="Times New Roman" w:cs="Times New Roman"/>
          <w:noProof/>
          <w:lang w:val="id-ID"/>
        </w:rPr>
        <w:t>)</w:t>
      </w:r>
      <w:r>
        <w:rPr>
          <w:rFonts w:ascii="Times New Roman" w:hAnsi="Times New Roman" w:cs="Times New Roman"/>
          <w:lang w:val="id-ID"/>
        </w:rPr>
        <w:fldChar w:fldCharType="end"/>
      </w:r>
      <w:r>
        <w:rPr>
          <w:rFonts w:ascii="Times New Roman" w:hAnsi="Times New Roman" w:cs="Times New Roman"/>
          <w:lang w:val="id-ID"/>
        </w:rPr>
        <w:t>.</w:t>
      </w:r>
      <w:r w:rsidR="00376BE3" w:rsidRPr="00376BE3">
        <w:rPr>
          <w:rFonts w:ascii="Times New Roman" w:hAnsi="Times New Roman" w:cs="Times New Roman"/>
          <w:lang w:val="en-US"/>
        </w:rPr>
        <w:t xml:space="preserve"> </w:t>
      </w:r>
      <w:r>
        <w:rPr>
          <w:rFonts w:ascii="Times New Roman" w:hAnsi="Times New Roman" w:cs="Times New Roman"/>
          <w:lang w:val="en-US"/>
        </w:rPr>
        <w:t xml:space="preserve"> </w:t>
      </w:r>
    </w:p>
    <w:p w14:paraId="2FC5CBE1" w14:textId="522B475C" w:rsidR="004A3C5E" w:rsidRPr="00664D63" w:rsidRDefault="004A3C5E" w:rsidP="004A3C5E">
      <w:pPr>
        <w:suppressAutoHyphens/>
        <w:autoSpaceDE w:val="0"/>
        <w:autoSpaceDN w:val="0"/>
        <w:adjustRightInd w:val="0"/>
        <w:spacing w:after="0" w:line="240" w:lineRule="auto"/>
        <w:ind w:firstLine="567"/>
        <w:jc w:val="both"/>
        <w:rPr>
          <w:rFonts w:ascii="Times New Roman" w:hAnsi="Times New Roman" w:cs="Times New Roman"/>
          <w:lang w:val="id-ID"/>
        </w:rPr>
      </w:pPr>
      <w:r w:rsidRPr="00376BE3">
        <w:rPr>
          <w:rFonts w:ascii="Times New Roman" w:hAnsi="Times New Roman" w:cs="Times New Roman"/>
          <w:lang w:val="en-US"/>
        </w:rPr>
        <w:t>Pengukuran waktu kerja adalah salah satu kegiatan untuk menentukan lama waktu yang dibutuhkan oleh operator dengan kemampuan rata-rata untuk menyelesaikan suatu kegiatan pekerjaan. Dengan mengaplikasikan prinsip dan teknik pengaturan kerja yang optimal dalam sistem kerja, maka akan diperoleh alternatif metode pelaksanaan kerja yang dianggap memberikan hasil yang efektif dan efisien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{"citationItems":[{"id":"ITEM-1","itemData":{"DOI":"10.33330/jurteksi.v5i2.355","ISSN":"2407-1811","abstract":"Abstract: M-Forecasting or Mobile Forecasting can be interpreted as mobile-based forecasting. Forecasting here means predicting a situation in the future. The use of mobile technology in forecasting is considered appropriate to improve the efficiency of forecasting to be carried out, this is supported by the development of increasingly mobile technology, where digital marketing marketing research institutions estimate that in 2018 the number of active smartphone users in Indonesia is more than 100 million people. This fantastic amount can be utilized by the development of mobile-based information systems for forecasting. Predictions of a forecast can be realized by using several methods. The Weighted Moving Average method is one of them. This method provides predictions for the future by utilizing previous data and giving different weights for each data used. The level of confidence in forecasting can be determined by measuring the error percentage of the forecasting obtained. The higher the error rate can be interpreted that the forecasting results obtained are increasingly unreliable or inaccurate, and vice versa. This forecasting technique can be applied in various fields of work, including in forecasting rubber production. By obtaining forecasting data on rubber production in the future, of course, it can provide an overview of future work steps, so that it can increase the company's work productivity. Based on this, the researchers intend to build a mobile-based forecasting application system, so that it can be installed in a mobile device later, especially mobile technology with the Android operating system. Keywords: Forecasting, Mobile, Android, Weighted Moving Average. Abstrak: M-Forecasting atau Mobile Forecasting dapat diartikan sebagai peramalan berbasis mobile. Peramalan disini berarti memprediksi suatu keadaan dimasa mendatang. Penggunaan teknologi mobile dalam peramalan dianggap tepat untuk meningkatkan efisiensi peramalan yang akan dilakukan, hal ini didukung dengan perkembangan teknologi mobile yang kian pesat, dimana lembaga riset digital marketing emarketer memperkirakan pada 2018 jumlah pengguna aktif smartphone di Indonesia lebih dari 100 juta orang.  Jumlah yang fantastis ini dapat dimanfaatkan dengan pengembangan sistem informasi berbasis mobile untuk peramalan. Prediksi dari sebuah peramalan dapat terwujud dengan penggunaan beberapa metode. Metode Weighted Moving Average adalah salah satunya. Metode ini memberikan prediksi masa d…","author":[{"dropping-particle":"","family":"Nasution","given":"Akmal","non-dropping-particle":"","parse-names":false,"suffix":""}],"container-title":"JURTEKSI (Jurnal Teknologi dan Sistem Informasi)","id":"ITEM-1","issue":"2","issued":{"date-parts":[["2019"]]},"page":"119-124","title":"Metode Weighted Moving Average Dalam M-Forecasting","type":"article-journal","volume":"5"},"uris":["http://www.mendeley.com/documents/?uuid=1d8987a6-c8c7-4153-8b14-8be70ec7724c"]}],"mendeley":{"formattedCitation":"(Nasution, 2019)","plainTextFormattedCitation":"(Nasution, 2019)","previouslyFormattedCitation":"(Nasution, 2019)"},"properties":{"noteIndex":0},"schema":"https://github.com/citation-style-language/schema/raw/master/csl-citation.json"}</w:instrText>
      </w:r>
      <w:r>
        <w:rPr>
          <w:rFonts w:ascii="Times New Roman" w:hAnsi="Times New Roman" w:cs="Times New Roman"/>
          <w:lang w:val="en-US"/>
        </w:rPr>
        <w:fldChar w:fldCharType="separate"/>
      </w:r>
      <w:r w:rsidRPr="001D36D2">
        <w:rPr>
          <w:rFonts w:ascii="Times New Roman" w:hAnsi="Times New Roman" w:cs="Times New Roman"/>
          <w:noProof/>
          <w:lang w:val="en-US"/>
        </w:rPr>
        <w:t>(</w:t>
      </w:r>
      <w:r>
        <w:rPr>
          <w:rFonts w:ascii="Times New Roman" w:hAnsi="Times New Roman" w:cs="Times New Roman"/>
          <w:noProof/>
          <w:lang w:val="en-US"/>
        </w:rPr>
        <w:t>Auglian &amp; Astuti</w:t>
      </w:r>
      <w:r w:rsidRPr="001D36D2">
        <w:rPr>
          <w:rFonts w:ascii="Times New Roman" w:hAnsi="Times New Roman" w:cs="Times New Roman"/>
          <w:noProof/>
          <w:lang w:val="en-US"/>
        </w:rPr>
        <w:t xml:space="preserve">, </w:t>
      </w:r>
      <w:r>
        <w:rPr>
          <w:rFonts w:ascii="Times New Roman" w:hAnsi="Times New Roman" w:cs="Times New Roman"/>
          <w:noProof/>
          <w:lang w:val="en-US"/>
        </w:rPr>
        <w:t>2024</w:t>
      </w:r>
      <w:r w:rsidRPr="001D36D2">
        <w:rPr>
          <w:rFonts w:ascii="Times New Roman" w:hAnsi="Times New Roman" w:cs="Times New Roman"/>
          <w:noProof/>
          <w:lang w:val="en-US"/>
        </w:rPr>
        <w:t>)</w:t>
      </w:r>
      <w:r>
        <w:rPr>
          <w:rFonts w:ascii="Times New Roman" w:hAnsi="Times New Roman" w:cs="Times New Roman"/>
          <w:lang w:val="en-US"/>
        </w:rPr>
        <w:fldChar w:fldCharType="end"/>
      </w:r>
      <w:r>
        <w:rPr>
          <w:rFonts w:ascii="Times New Roman" w:hAnsi="Times New Roman" w:cs="Times New Roman"/>
          <w:lang w:val="en-US"/>
        </w:rPr>
        <w:t>.</w:t>
      </w:r>
    </w:p>
    <w:p w14:paraId="2E751270" w14:textId="315E7EC3" w:rsidR="00664D63" w:rsidRDefault="004A3C5E" w:rsidP="000B7AA4">
      <w:pPr>
        <w:suppressAutoHyphens/>
        <w:autoSpaceDE w:val="0"/>
        <w:autoSpaceDN w:val="0"/>
        <w:adjustRightInd w:val="0"/>
        <w:spacing w:after="0" w:line="240" w:lineRule="auto"/>
        <w:ind w:firstLine="567"/>
        <w:jc w:val="both"/>
        <w:rPr>
          <w:rFonts w:ascii="Times New Roman" w:hAnsi="Times New Roman" w:cs="Times New Roman"/>
          <w:lang w:val="en-US"/>
        </w:rPr>
      </w:pPr>
      <w:r w:rsidRPr="004A3C5E">
        <w:rPr>
          <w:rFonts w:ascii="Times New Roman" w:hAnsi="Times New Roman" w:cs="Times New Roman"/>
          <w:lang w:val="en-US"/>
        </w:rPr>
        <w:t>Tujuan dari pengukuran waktu ini untuk memperoleh berbagai macam rangcangan s</w:t>
      </w:r>
      <w:r>
        <w:rPr>
          <w:rFonts w:ascii="Times New Roman" w:hAnsi="Times New Roman" w:cs="Times New Roman"/>
          <w:lang w:val="en-US"/>
        </w:rPr>
        <w:t>i</w:t>
      </w:r>
      <w:r w:rsidRPr="004A3C5E">
        <w:rPr>
          <w:rFonts w:ascii="Times New Roman" w:hAnsi="Times New Roman" w:cs="Times New Roman"/>
          <w:lang w:val="en-US"/>
        </w:rPr>
        <w:t>stem kerja sehingga dapat diperoleh rancangan kerja terbaik. Pengukuran waktu kerja berhubungan dengan usaha untuk menetapkan waktu baku yang diperlukan untuk menyelesaikan suatu pekerjaan</w:t>
      </w:r>
      <w:r w:rsidR="009627C6" w:rsidRPr="009627C6">
        <w:rPr>
          <w:rFonts w:ascii="Times New Roman" w:hAnsi="Times New Roman" w:cs="Times New Roman"/>
          <w:lang w:val="en-US"/>
        </w:rPr>
        <w:t xml:space="preserve"> </w:t>
      </w:r>
      <w:r>
        <w:rPr>
          <w:rFonts w:ascii="Times New Roman" w:hAnsi="Times New Roman" w:cs="Times New Roman"/>
          <w:lang w:val="en-US"/>
        </w:rPr>
        <w:t>(</w:t>
      </w:r>
      <w:r w:rsidR="007768B4">
        <w:rPr>
          <w:rFonts w:ascii="Times New Roman" w:hAnsi="Times New Roman" w:cs="Times New Roman"/>
          <w:lang w:val="en-US"/>
        </w:rPr>
        <w:fldChar w:fldCharType="begin" w:fldLock="1"/>
      </w:r>
      <w:r w:rsidR="007768B4">
        <w:rPr>
          <w:rFonts w:ascii="Times New Roman" w:hAnsi="Times New Roman" w:cs="Times New Roman"/>
          <w:lang w:val="en-US"/>
        </w:rPr>
        <w:instrText>ADDIN CSL_CITATION {"citationItems":[{"id":"ITEM-1","itemData":{"DOI":"10.55123/abdikan.v1i4.976","ISSN":"2828-450X","abstract":"The Covid-19 pandemic is still hitting until now, this has caused unrest among the public, especially for Small and Medium Enterprises (SMEs). Many SME players have also felt the impact of this situation, one of which is Mrs. Marthina, whose address is at Moyo kilometer 13, Sorong City, West Papua Province. The problem faced by Mrs. Martina is optimizing the existing resources so that she gets a profit in the midst of the pandemic situation so that her business can continue to operate. In such a situation, steps are needed to increase profits. These steps must use a technique or method so that they have estimates in a more accurate calculation. One method that can be used is the Simplex method, for that the Community Service (PkM) team at Victory Sorong University offers a resource optimization training program by utilizing the simplex method and IT in the form of POM-QM software for windows version 5.3. The main objective of this PKM program is to share knowledge to help SMEs to innovate and maintain business activities.","author":[{"dropping-particle":"","family":"Lina","given":"Tirsa Nina","non-dropping-particle":"","parse-names":false,"suffix":""},{"dropping-particle":"","family":"Rumetna","given":"Matheus Supriyanto","non-dropping-particle":"","parse-names":false,"suffix":""},{"dropping-particle":"","family":"Pormes","given":"Frenny Silvia","non-dropping-particle":"","parse-names":false,"suffix":""},{"dropping-particle":"","family":"Ferdinandus","given":"Wiesje","non-dropping-particle":"","parse-names":false,"suffix":""},{"dropping-particle":"","family":"Matahelumual","given":"Frety","non-dropping-particle":"","parse-names":false,"suffix":""}],"container-title":"ABDIKAN: Jurnal Pengabdian Masyarakat Bidang Sains dan Teknologi","id":"ITEM-1","issue":"4","issued":{"date-parts":[["2022"]]},"page":"453-461","title":"Pelatihan Optimalisasi Sumber Daya pada Usaha Kecil dan Menengah Menggunakan Metode Simplek Serta POM-QM","type":"article-journal","volume":"1"},"uris":["http://www.mendeley.com/documents/?uuid=e76247d3-7ee4-4b5b-8a9c-365c85469e80"]}],"mendeley":{"formattedCitation":"(Lina et al., 2022)","plainTextFormattedCitation":"(Lina et al., 2022)","previouslyFormattedCitation":"(Lina et al., 2022)"},"properties":{"noteIndex":0},"schema":"https://github.com/citation-style-language/schema/raw/master/csl-citation.json"}</w:instrText>
      </w:r>
      <w:r w:rsidR="007768B4">
        <w:rPr>
          <w:rFonts w:ascii="Times New Roman" w:hAnsi="Times New Roman" w:cs="Times New Roman"/>
          <w:lang w:val="en-US"/>
        </w:rPr>
        <w:fldChar w:fldCharType="separate"/>
      </w:r>
      <w:r>
        <w:rPr>
          <w:rFonts w:ascii="Times New Roman" w:hAnsi="Times New Roman" w:cs="Times New Roman"/>
          <w:noProof/>
          <w:lang w:val="en-US"/>
        </w:rPr>
        <w:t>Rahayu &amp; Juhara</w:t>
      </w:r>
      <w:r w:rsidR="007768B4" w:rsidRPr="007768B4">
        <w:rPr>
          <w:rFonts w:ascii="Times New Roman" w:hAnsi="Times New Roman" w:cs="Times New Roman"/>
          <w:noProof/>
          <w:lang w:val="en-US"/>
        </w:rPr>
        <w:t xml:space="preserve">, </w:t>
      </w:r>
      <w:r>
        <w:rPr>
          <w:rFonts w:ascii="Times New Roman" w:hAnsi="Times New Roman" w:cs="Times New Roman"/>
          <w:noProof/>
          <w:lang w:val="en-US"/>
        </w:rPr>
        <w:t>2020</w:t>
      </w:r>
      <w:r w:rsidR="007768B4" w:rsidRPr="007768B4">
        <w:rPr>
          <w:rFonts w:ascii="Times New Roman" w:hAnsi="Times New Roman" w:cs="Times New Roman"/>
          <w:noProof/>
          <w:lang w:val="en-US"/>
        </w:rPr>
        <w:t>)</w:t>
      </w:r>
      <w:r w:rsidR="007768B4">
        <w:rPr>
          <w:rFonts w:ascii="Times New Roman" w:hAnsi="Times New Roman" w:cs="Times New Roman"/>
          <w:lang w:val="en-US"/>
        </w:rPr>
        <w:fldChar w:fldCharType="end"/>
      </w:r>
      <w:r w:rsidR="007768B4">
        <w:rPr>
          <w:rFonts w:ascii="Times New Roman" w:hAnsi="Times New Roman" w:cs="Times New Roman"/>
          <w:lang w:val="en-US"/>
        </w:rPr>
        <w:t>.</w:t>
      </w:r>
    </w:p>
    <w:p w14:paraId="6480757D" w14:textId="43047EB7" w:rsidR="009627C6" w:rsidRDefault="004A3C5E" w:rsidP="000B7AA4">
      <w:pPr>
        <w:suppressAutoHyphens/>
        <w:autoSpaceDE w:val="0"/>
        <w:autoSpaceDN w:val="0"/>
        <w:adjustRightInd w:val="0"/>
        <w:spacing w:after="0" w:line="240" w:lineRule="auto"/>
        <w:ind w:firstLine="567"/>
        <w:jc w:val="both"/>
        <w:rPr>
          <w:rFonts w:ascii="Times New Roman" w:hAnsi="Times New Roman" w:cs="Times New Roman"/>
        </w:rPr>
      </w:pPr>
      <w:r w:rsidRPr="004A3C5E">
        <w:rPr>
          <w:rFonts w:ascii="Times New Roman" w:hAnsi="Times New Roman" w:cs="Times New Roman"/>
        </w:rPr>
        <w:t>Teknik pengukuran waktu kerja umumnya dibagi menjadi dua jenis pengukuran, yaitu pengukuran waktu secara langsung dan pengukuran waktu secara tidak langsung. Pengukuran dapat dikatakan secara langsung apabila pihak yang melakukan pengukuran berada di satu lokasi dengan objek yang diukur. Sedangkan pengukuran waktu secara tidak langsung adalah ketika pihak yang melakukan pengukuran tidak berada secara langsung di lokasi objek pengukuran</w:t>
      </w:r>
      <w:r w:rsidR="00137673">
        <w:rPr>
          <w:rFonts w:ascii="Times New Roman" w:hAnsi="Times New Roman" w:cs="Times New Roman"/>
        </w:rPr>
        <w:t xml:space="preserve"> </w:t>
      </w:r>
      <w:r w:rsidR="007768B4">
        <w:rPr>
          <w:rFonts w:ascii="Times New Roman" w:hAnsi="Times New Roman" w:cs="Times New Roman"/>
        </w:rPr>
        <w:fldChar w:fldCharType="begin" w:fldLock="1"/>
      </w:r>
      <w:r w:rsidR="00C109CA">
        <w:rPr>
          <w:rFonts w:ascii="Times New Roman" w:hAnsi="Times New Roman" w:cs="Times New Roman"/>
        </w:rPr>
        <w:instrText>ADDIN CSL_CITATION {"citationItems":[{"id":"ITEM-1","itemData":{"DOI":"10.33884/cbis.v9i1.3645","ISSN":"2337-8794","abstract":"Pabrik Dani Bakery merupakan sebuah pabrik yang bergerak dalam bidang usaha non jasa yang berlokasi di Aimas Unit 1, Kabupaten Sorong, Provinsi Papua Barat. Di tengah persaingan usaha yang semakin ketat dan sulit, apalagi diterpa oleh kondisi pandemi saat ini, menimbulkan permasalahan dalam menentukan jumlah produksi selama sebulan guna memaksimalkan keuntungan. Penelitian ini bertujuan untuk menyelesaikan permasalahan tersebut menggunakan Program Linier, agar lebih efektif dan efisien digunakan Teknologi Informasi berupa software POM-QM. Metode yang digunakan untuk pengumpulan data adalah observasi dan wawancara, sedangkan untuk analisis datanya menggunakan metode simpleks serta software POM-QM. Hasilnya, pabrik Dani Bakery mendapatkan keuntungan sebesar Rp. 200.000.000 per produksi roti setiap bulannya, yang dapat dijadikan acuan dalam pengambilan keputusan.","author":[{"dropping-particle":"","family":"Rumetna","given":"Matheus Supriyanto","non-dropping-particle":"","parse-names":false,"suffix":""}],"container-title":"Computer Based Information System Journal","id":"ITEM-1","issue":"1","issued":{"date-parts":[["2021"]]},"page":"42-49","title":"Optimasi Jumlah Produksi Roti Menggunakan Program Linear Dan Software Pom-Qm","type":"article-journal","volume":"9"},"uris":["http://www.mendeley.com/documents/?uuid=6cd9c235-689c-414a-9e04-87f9bd33c9ef"]}],"mendeley":{"formattedCitation":"(Rumetna, 2021)","plainTextFormattedCitation":"(Rumetna, 2021)","previouslyFormattedCitation":"(Rumetna, 2021)"},"properties":{"noteIndex":0},"schema":"https://github.com/citation-style-language/schema/raw/master/csl-citation.json"}</w:instrText>
      </w:r>
      <w:r w:rsidR="007768B4">
        <w:rPr>
          <w:rFonts w:ascii="Times New Roman" w:hAnsi="Times New Roman" w:cs="Times New Roman"/>
        </w:rPr>
        <w:fldChar w:fldCharType="separate"/>
      </w:r>
      <w:r w:rsidR="007768B4" w:rsidRPr="007768B4">
        <w:rPr>
          <w:rFonts w:ascii="Times New Roman" w:hAnsi="Times New Roman" w:cs="Times New Roman"/>
          <w:noProof/>
        </w:rPr>
        <w:t>(</w:t>
      </w:r>
      <w:r>
        <w:rPr>
          <w:rFonts w:ascii="Times New Roman" w:hAnsi="Times New Roman" w:cs="Times New Roman"/>
          <w:noProof/>
        </w:rPr>
        <w:t>Pradana &amp; Pulansari</w:t>
      </w:r>
      <w:r w:rsidR="007768B4" w:rsidRPr="007768B4">
        <w:rPr>
          <w:rFonts w:ascii="Times New Roman" w:hAnsi="Times New Roman" w:cs="Times New Roman"/>
          <w:noProof/>
        </w:rPr>
        <w:t>, 2021)</w:t>
      </w:r>
      <w:r w:rsidR="007768B4">
        <w:rPr>
          <w:rFonts w:ascii="Times New Roman" w:hAnsi="Times New Roman" w:cs="Times New Roman"/>
        </w:rPr>
        <w:fldChar w:fldCharType="end"/>
      </w:r>
      <w:r w:rsidR="007768B4">
        <w:rPr>
          <w:rFonts w:ascii="Times New Roman" w:hAnsi="Times New Roman" w:cs="Times New Roman"/>
        </w:rPr>
        <w:t>.</w:t>
      </w:r>
    </w:p>
    <w:p w14:paraId="6E8975CF" w14:textId="39323DFC" w:rsidR="009627C6" w:rsidRDefault="00006E9B" w:rsidP="000B7AA4">
      <w:pPr>
        <w:suppressAutoHyphens/>
        <w:autoSpaceDE w:val="0"/>
        <w:autoSpaceDN w:val="0"/>
        <w:adjustRightInd w:val="0"/>
        <w:spacing w:after="0" w:line="240" w:lineRule="auto"/>
        <w:ind w:firstLine="567"/>
        <w:jc w:val="both"/>
        <w:rPr>
          <w:rFonts w:ascii="Times New Roman" w:hAnsi="Times New Roman" w:cs="Times New Roman"/>
        </w:rPr>
      </w:pPr>
      <w:r w:rsidRPr="00006E9B">
        <w:rPr>
          <w:rFonts w:ascii="Times New Roman" w:hAnsi="Times New Roman" w:cs="Times New Roman"/>
        </w:rPr>
        <w:t xml:space="preserve">Pengukuran waktu kerja perlu diterapkan untuk mengetahui apakah suatu sistem kerja yang dipakai sudah sesuai atau belum. Prinsip-prinsip tersebut dibagi menjadi teknik pengukuran terhadap pengeluaran waktu, pengeluaran energi, pengaruh psikologis, dan pengaruh fisiologis. Mengukur waktu kerja merupakan kegiatan untuk memastikan waktu yang diperlukan oleh </w:t>
      </w:r>
      <w:r w:rsidRPr="00006E9B">
        <w:rPr>
          <w:rFonts w:ascii="Times New Roman" w:hAnsi="Times New Roman" w:cs="Times New Roman"/>
        </w:rPr>
        <w:t>seorang operator (yang memiliki keahlian bias dan ahli) untuk melakukan suatu pekerjaan dalam kondisi dan kecepatan kerja yang normal</w:t>
      </w:r>
      <w:r w:rsidR="000A75A3">
        <w:rPr>
          <w:rFonts w:ascii="Times New Roman" w:hAnsi="Times New Roman" w:cs="Times New Roman"/>
        </w:rPr>
        <w:t xml:space="preserve"> </w:t>
      </w:r>
      <w:r w:rsidR="001D53FF">
        <w:rPr>
          <w:rFonts w:ascii="Times New Roman" w:hAnsi="Times New Roman" w:cs="Times New Roman"/>
        </w:rPr>
        <w:fldChar w:fldCharType="begin" w:fldLock="1"/>
      </w:r>
      <w:r w:rsidR="005F7286">
        <w:rPr>
          <w:rFonts w:ascii="Times New Roman" w:hAnsi="Times New Roman" w:cs="Times New Roman"/>
        </w:rPr>
        <w:instrText>ADDIN CSL_CITATION {"citationItems":[{"id":"ITEM-1","itemData":{"DOI":"10.32672/jse.v8i2.5721","ISSN":"2528-3561","abstract":"Untuk memaksimalkan efektivitas dan efisiensi dari proses produksi, perusahaan harus menguasai seni pengelolaan dan penggunaan sumber daya. Ketika perusahaan dapat memaksimalkan sumber daya, maka keuntungan juga dimaksimalkan. Oleh karena itu, untuk memaksimalkan keuntungan, sangat penting untuk memanfaatkan sumber daya yang tersedia. Dengan menggunakan program linier dengan pendekatan simpleks, penelitian ini berupaya memaksimalkan keuntungan di Pabrik Tahu XYZ dengan cara memproduksi sebanyak mungkin kombinasi tahu dengan sumber daya yang dialokasikan. Pengumpulan data untuk penelitian ini meliputi wawancara dan observasi langsung. Data yang digunakan seperti bahan baku, bahan pendukung produksi, volume produksi, jumlah karyawan, dan keuntungan harian dari pembuatan tahu. Dalam penelitian ini, peneliti menggunakan metode manual dan bantuan perangkat lunak (aplikasi) untuk melakukan perhitungan yaitu aplikasi POM-QM. Penelitian ini menunjukkan bahwa agar Pabrik Tahu XYZ memperoleh keuntungan harian maksimum (Zmax) sebesar Rp 26.400.000, maka harus memproduksi tahu putih (X1) sebanyak 120 kali produksi dan tahu kuning (X2) sebanyak 120 kali produksi.","author":[{"dropping-particle":"","family":"Clacier","given":"Ryan","non-dropping-particle":"","parse-names":false,"suffix":""},{"dropping-particle":"","family":"Fitriani","given":"Risma","non-dropping-particle":"","parse-names":false,"suffix":""},{"dropping-particle":"","family":"Wahyudin","given":"Wahyudin","non-dropping-particle":"","parse-names":false,"suffix":""}],"container-title":"Jurnal Serambi Engineering","id":"ITEM-1","issue":"2","issued":{"date-parts":[["2023"]]},"page":"5162-5169","title":"Optimalisasi Keuntungan Menggunakan Program Linier dengan Metode Simpleks dan POM-QM pada Produksi Tahu","type":"article-journal","volume":"8"},"uris":["http://www.mendeley.com/documents/?uuid=f0b6e5f3-6362-43c4-935f-027718c2af9b"]}],"mendeley":{"formattedCitation":"(Clacier et al., 2023)","plainTextFormattedCitation":"(Clacier et al., 2023)","previouslyFormattedCitation":"(Clacier et al., 2023)"},"properties":{"noteIndex":0},"schema":"https://github.com/citation-style-language/schema/raw/master/csl-citation.json"}</w:instrText>
      </w:r>
      <w:r w:rsidR="001D53FF">
        <w:rPr>
          <w:rFonts w:ascii="Times New Roman" w:hAnsi="Times New Roman" w:cs="Times New Roman"/>
        </w:rPr>
        <w:fldChar w:fldCharType="separate"/>
      </w:r>
      <w:r w:rsidR="001D53FF" w:rsidRPr="001D53FF">
        <w:rPr>
          <w:rFonts w:ascii="Times New Roman" w:hAnsi="Times New Roman" w:cs="Times New Roman"/>
          <w:noProof/>
        </w:rPr>
        <w:t>(</w:t>
      </w:r>
      <w:r>
        <w:rPr>
          <w:rFonts w:ascii="Times New Roman" w:hAnsi="Times New Roman" w:cs="Times New Roman"/>
          <w:noProof/>
        </w:rPr>
        <w:t>Sinurat &amp; Sukanta,</w:t>
      </w:r>
      <w:r w:rsidR="001D53FF" w:rsidRPr="001D53FF">
        <w:rPr>
          <w:rFonts w:ascii="Times New Roman" w:hAnsi="Times New Roman" w:cs="Times New Roman"/>
          <w:noProof/>
        </w:rPr>
        <w:t xml:space="preserve"> 2023)</w:t>
      </w:r>
      <w:r w:rsidR="001D53FF">
        <w:rPr>
          <w:rFonts w:ascii="Times New Roman" w:hAnsi="Times New Roman" w:cs="Times New Roman"/>
        </w:rPr>
        <w:fldChar w:fldCharType="end"/>
      </w:r>
      <w:r w:rsidR="001D53FF">
        <w:rPr>
          <w:rFonts w:ascii="Times New Roman" w:hAnsi="Times New Roman" w:cs="Times New Roman"/>
        </w:rPr>
        <w:t>.</w:t>
      </w:r>
    </w:p>
    <w:p w14:paraId="4424739F" w14:textId="5F048144" w:rsidR="009627C6" w:rsidRDefault="00006E9B" w:rsidP="000B7AA4">
      <w:pPr>
        <w:suppressAutoHyphens/>
        <w:autoSpaceDE w:val="0"/>
        <w:autoSpaceDN w:val="0"/>
        <w:adjustRightInd w:val="0"/>
        <w:spacing w:after="0" w:line="240" w:lineRule="auto"/>
        <w:ind w:firstLine="567"/>
        <w:jc w:val="both"/>
        <w:rPr>
          <w:rFonts w:ascii="Times New Roman" w:hAnsi="Times New Roman" w:cs="Times New Roman"/>
        </w:rPr>
      </w:pPr>
      <w:r w:rsidRPr="00006E9B">
        <w:rPr>
          <w:rFonts w:ascii="Times New Roman" w:hAnsi="Times New Roman" w:cs="Times New Roman"/>
        </w:rPr>
        <w:t xml:space="preserve">Pengukuran waktu kerja dengan jam henti atau bisa dikenal dengan istilah </w:t>
      </w:r>
      <w:r w:rsidRPr="00006E9B">
        <w:rPr>
          <w:rFonts w:ascii="Times New Roman" w:hAnsi="Times New Roman" w:cs="Times New Roman"/>
          <w:i/>
          <w:iCs/>
        </w:rPr>
        <w:t>stopwatch time study</w:t>
      </w:r>
      <w:r>
        <w:rPr>
          <w:rFonts w:ascii="Times New Roman" w:hAnsi="Times New Roman" w:cs="Times New Roman"/>
        </w:rPr>
        <w:t xml:space="preserve"> </w:t>
      </w:r>
      <w:r w:rsidRPr="00006E9B">
        <w:rPr>
          <w:rFonts w:ascii="Times New Roman" w:hAnsi="Times New Roman" w:cs="Times New Roman"/>
        </w:rPr>
        <w:t>pertama kali diperkenalkan oleh Frederick W. Taylor sekitar abad 19 yang lalu. Metode ini cocok diaplikasikan untuk pekerjaan yang berlangsung singkat dan berulang-ulang. Dari hasil pengukuran akan diperoleh waktu</w:t>
      </w:r>
      <w:r>
        <w:rPr>
          <w:rFonts w:ascii="Times New Roman" w:hAnsi="Times New Roman" w:cs="Times New Roman"/>
        </w:rPr>
        <w:t xml:space="preserve"> </w:t>
      </w:r>
      <w:r w:rsidRPr="00006E9B">
        <w:rPr>
          <w:rFonts w:ascii="Times New Roman" w:hAnsi="Times New Roman" w:cs="Times New Roman"/>
        </w:rPr>
        <w:t xml:space="preserve">baku untuk menyelesaikan suatu siklus pekerjaan dan dipergunakan sebagai </w:t>
      </w:r>
      <w:r w:rsidR="000D2E39">
        <w:rPr>
          <w:rFonts w:ascii="Times New Roman" w:hAnsi="Times New Roman" w:cs="Times New Roman"/>
        </w:rPr>
        <w:t>standardd</w:t>
      </w:r>
      <w:r w:rsidRPr="00006E9B">
        <w:rPr>
          <w:rFonts w:ascii="Times New Roman" w:hAnsi="Times New Roman" w:cs="Times New Roman"/>
        </w:rPr>
        <w:t xml:space="preserve"> menyelesaikan pekerjaan.</w:t>
      </w:r>
      <w:r w:rsidR="00E23BB7">
        <w:rPr>
          <w:rFonts w:ascii="Times New Roman" w:hAnsi="Times New Roman" w:cs="Times New Roman"/>
        </w:rPr>
        <w:t xml:space="preserve"> </w:t>
      </w:r>
      <w:r w:rsidR="00C109CA">
        <w:rPr>
          <w:rFonts w:ascii="Times New Roman" w:hAnsi="Times New Roman" w:cs="Times New Roman"/>
        </w:rPr>
        <w:fldChar w:fldCharType="begin" w:fldLock="1"/>
      </w:r>
      <w:r w:rsidR="00C109CA">
        <w:rPr>
          <w:rFonts w:ascii="Times New Roman" w:hAnsi="Times New Roman" w:cs="Times New Roman"/>
        </w:rPr>
        <w:instrText>ADDIN CSL_CITATION {"citationItems":[{"id":"ITEM-1","itemData":{"DOI":"10.31851/sainmatika.v18i2.6617","ISSN":"1829-586X","abstract":"… Artinya metode SES merupakan metode yang sesuai untuk peramalan data APS yang berfluktuasi. Sehingga SES dapat menjadi metode rujukan bagi pemerintah untuk peramalan APS ditahun yang akan datang. Apabila para peneliti menggunakan data yang lebih banyak …","author":[{"dropping-particle":"","family":"Reba","given":"Felix","non-dropping-particle":"","parse-names":false,"suffix":""},{"dropping-particle":"","family":"Sroyer","given":"Alvian","non-dropping-particle":"","parse-names":false,"suffix":""},{"dropping-particle":"","family":"Yokhu","given":"Sara","non-dropping-particle":"","parse-names":false,"suffix":""},{"dropping-particle":"","family":"Langowuyo","given":"Agustinus","non-dropping-particle":"","parse-names":false,"suffix":""}],"container-title":"Sainmatika: Jurnal Ilmiah Matematika dan Ilmu Pengetahuan Alam","id":"ITEM-1","issue":"2","issued":{"date-parts":[["2021"]]},"page":"161","title":"Perbandingan Metode Weighted Moving Average dan Single Exponential Smoothing Angka Partisipasi Sekolah Wilayah Adat, Papua","type":"article-journal","volume":"18"},"uris":["http://www.mendeley.com/documents/?uuid=476009c7-2df4-489b-a441-9fd6fbc5c680"]}],"mendeley":{"formattedCitation":"(Reba et al., 2021)","plainTextFormattedCitation":"(Reba et al., 2021)","previouslyFormattedCitation":"(Reba et al., 2021)"},"properties":{"noteIndex":0},"schema":"https://github.com/citation-style-language/schema/raw/master/csl-citation.json"}</w:instrText>
      </w:r>
      <w:r w:rsidR="00C109CA">
        <w:rPr>
          <w:rFonts w:ascii="Times New Roman" w:hAnsi="Times New Roman" w:cs="Times New Roman"/>
        </w:rPr>
        <w:fldChar w:fldCharType="separate"/>
      </w:r>
      <w:r w:rsidR="00C109CA" w:rsidRPr="00C109CA">
        <w:rPr>
          <w:rFonts w:ascii="Times New Roman" w:hAnsi="Times New Roman" w:cs="Times New Roman"/>
          <w:noProof/>
        </w:rPr>
        <w:t>(</w:t>
      </w:r>
      <w:r>
        <w:rPr>
          <w:rFonts w:ascii="Times New Roman" w:hAnsi="Times New Roman" w:cs="Times New Roman"/>
          <w:noProof/>
        </w:rPr>
        <w:t>Roidelindho</w:t>
      </w:r>
      <w:r w:rsidR="00C109CA" w:rsidRPr="00C109CA">
        <w:rPr>
          <w:rFonts w:ascii="Times New Roman" w:hAnsi="Times New Roman" w:cs="Times New Roman"/>
          <w:noProof/>
        </w:rPr>
        <w:t xml:space="preserve">, </w:t>
      </w:r>
      <w:r>
        <w:rPr>
          <w:rFonts w:ascii="Times New Roman" w:hAnsi="Times New Roman" w:cs="Times New Roman"/>
          <w:noProof/>
        </w:rPr>
        <w:t>2017</w:t>
      </w:r>
      <w:r w:rsidR="00C109CA" w:rsidRPr="00C109CA">
        <w:rPr>
          <w:rFonts w:ascii="Times New Roman" w:hAnsi="Times New Roman" w:cs="Times New Roman"/>
          <w:noProof/>
        </w:rPr>
        <w:t>)</w:t>
      </w:r>
      <w:r w:rsidR="00C109CA">
        <w:rPr>
          <w:rFonts w:ascii="Times New Roman" w:hAnsi="Times New Roman" w:cs="Times New Roman"/>
        </w:rPr>
        <w:fldChar w:fldCharType="end"/>
      </w:r>
      <w:r w:rsidR="00C109CA">
        <w:rPr>
          <w:rFonts w:ascii="Times New Roman" w:hAnsi="Times New Roman" w:cs="Times New Roman"/>
        </w:rPr>
        <w:t>.</w:t>
      </w:r>
    </w:p>
    <w:p w14:paraId="1DD372C0" w14:textId="2FED2AD1" w:rsidR="009627C6" w:rsidRDefault="00A86A99" w:rsidP="000B7AA4">
      <w:pPr>
        <w:suppressAutoHyphens/>
        <w:autoSpaceDE w:val="0"/>
        <w:autoSpaceDN w:val="0"/>
        <w:adjustRightInd w:val="0"/>
        <w:spacing w:after="0" w:line="240" w:lineRule="auto"/>
        <w:ind w:firstLine="567"/>
        <w:jc w:val="both"/>
        <w:rPr>
          <w:rFonts w:ascii="Times New Roman" w:hAnsi="Times New Roman" w:cs="Times New Roman"/>
        </w:rPr>
      </w:pPr>
      <w:r w:rsidRPr="00A86A99">
        <w:rPr>
          <w:rFonts w:ascii="Times New Roman" w:hAnsi="Times New Roman" w:cs="Times New Roman"/>
        </w:rPr>
        <w:t xml:space="preserve">Dalam konteks pengukuran waktu kerja, </w:t>
      </w:r>
      <w:r w:rsidRPr="00A86A99">
        <w:rPr>
          <w:rFonts w:ascii="Times New Roman" w:hAnsi="Times New Roman" w:cs="Times New Roman"/>
          <w:i/>
          <w:iCs/>
        </w:rPr>
        <w:t>direct stopwatch time</w:t>
      </w:r>
      <w:r w:rsidRPr="00A86A99">
        <w:rPr>
          <w:rFonts w:ascii="Times New Roman" w:hAnsi="Times New Roman" w:cs="Times New Roman"/>
        </w:rPr>
        <w:t xml:space="preserve"> merupakan teknik pengukuran kerja dengan menggunakan stopwatch sebagai alat pengukur waktu yang ditunjukkan dalam penyelesaian aktivitas yang diamati (</w:t>
      </w:r>
      <w:r w:rsidRPr="00A86A99">
        <w:rPr>
          <w:rFonts w:ascii="Times New Roman" w:hAnsi="Times New Roman" w:cs="Times New Roman"/>
          <w:i/>
          <w:iCs/>
        </w:rPr>
        <w:t>actual time</w:t>
      </w:r>
      <w:r w:rsidRPr="00A86A99">
        <w:rPr>
          <w:rFonts w:ascii="Times New Roman" w:hAnsi="Times New Roman" w:cs="Times New Roman"/>
        </w:rPr>
        <w:t>). Waktu yang berhasil diukur dan dicatat kemudian dimodifikasikan</w:t>
      </w:r>
      <w:r>
        <w:rPr>
          <w:rFonts w:ascii="Times New Roman" w:hAnsi="Times New Roman" w:cs="Times New Roman"/>
        </w:rPr>
        <w:t xml:space="preserve"> </w:t>
      </w:r>
      <w:r w:rsidRPr="00A86A99">
        <w:rPr>
          <w:rFonts w:ascii="Times New Roman" w:hAnsi="Times New Roman" w:cs="Times New Roman"/>
        </w:rPr>
        <w:t>dengan mempertimbangkan tempo kerja operator dan menambahkannya</w:t>
      </w:r>
      <w:r>
        <w:rPr>
          <w:rFonts w:ascii="Times New Roman" w:hAnsi="Times New Roman" w:cs="Times New Roman"/>
        </w:rPr>
        <w:t xml:space="preserve"> </w:t>
      </w:r>
      <w:r w:rsidRPr="00A86A99">
        <w:rPr>
          <w:rFonts w:ascii="Times New Roman" w:hAnsi="Times New Roman" w:cs="Times New Roman"/>
        </w:rPr>
        <w:t>dengan allowances. Kegiatan kerja yang akan diukur terlebih dahulu harus dibagi-bagi ke dalam elemen-elemen kerja secara detail. Dengan mengamati kegiatan yang akan diukur, kemudian pengukuran waktu yang</w:t>
      </w:r>
      <w:r>
        <w:rPr>
          <w:rFonts w:ascii="Times New Roman" w:hAnsi="Times New Roman" w:cs="Times New Roman"/>
        </w:rPr>
        <w:t xml:space="preserve"> </w:t>
      </w:r>
      <w:r w:rsidRPr="00A86A99">
        <w:rPr>
          <w:rFonts w:ascii="Times New Roman" w:hAnsi="Times New Roman" w:cs="Times New Roman"/>
        </w:rPr>
        <w:t>dibutuhkan untuk menyelesaikan elemen kerja tersebut diukur dan dicatat</w:t>
      </w:r>
      <w:r>
        <w:rPr>
          <w:rFonts w:ascii="Times New Roman" w:hAnsi="Times New Roman" w:cs="Times New Roman"/>
        </w:rPr>
        <w:t xml:space="preserve"> </w:t>
      </w:r>
      <w:r w:rsidR="00C109CA">
        <w:rPr>
          <w:rFonts w:ascii="Times New Roman" w:hAnsi="Times New Roman" w:cs="Times New Roman"/>
        </w:rPr>
        <w:fldChar w:fldCharType="begin" w:fldLock="1"/>
      </w:r>
      <w:r w:rsidR="000E10AB">
        <w:rPr>
          <w:rFonts w:ascii="Times New Roman" w:hAnsi="Times New Roman" w:cs="Times New Roman"/>
        </w:rPr>
        <w:instrText>ADDIN CSL_CITATION {"citationItems":[{"id":"ITEM-1","itemData":{"ISBN":"9786234620191","author":[{"dropping-particle":"","family":"Sihombing","given":"Pardomuan Robinson","non-dropping-particle":"","parse-names":false,"suffix":""},{"dropping-particle":"","family":"Arsani","given":"Ade MArsinta","non-dropping-particle":"","parse-names":false,"suffix":""}],"id":"ITEM-1","issued":{"date-parts":[["2022"]]},"number-of-pages":"viii-74","title":"Aplikasi Riset Operasional dengan POM-QM","type":"book"},"uris":["http://www.mendeley.com/documents/?uuid=cdbbb352-abba-4cb9-b071-6f05ab6898a9"]}],"mendeley":{"formattedCitation":"(Sihombing &amp; Arsani, 2022)","plainTextFormattedCitation":"(Sihombing &amp; Arsani, 2022)","previouslyFormattedCitation":"(Sihombing &amp; Arsani, 2022)"},"properties":{"noteIndex":0},"schema":"https://github.com/citation-style-language/schema/raw/master/csl-citation.json"}</w:instrText>
      </w:r>
      <w:r w:rsidR="00C109CA">
        <w:rPr>
          <w:rFonts w:ascii="Times New Roman" w:hAnsi="Times New Roman" w:cs="Times New Roman"/>
        </w:rPr>
        <w:fldChar w:fldCharType="separate"/>
      </w:r>
      <w:r w:rsidR="00C109CA" w:rsidRPr="00C109CA">
        <w:rPr>
          <w:rFonts w:ascii="Times New Roman" w:hAnsi="Times New Roman" w:cs="Times New Roman"/>
          <w:noProof/>
        </w:rPr>
        <w:t>(</w:t>
      </w:r>
      <w:r>
        <w:rPr>
          <w:rFonts w:ascii="Times New Roman" w:hAnsi="Times New Roman" w:cs="Times New Roman"/>
          <w:noProof/>
        </w:rPr>
        <w:t>Pradana</w:t>
      </w:r>
      <w:r w:rsidR="00C109CA" w:rsidRPr="00C109CA">
        <w:rPr>
          <w:rFonts w:ascii="Times New Roman" w:hAnsi="Times New Roman" w:cs="Times New Roman"/>
          <w:noProof/>
        </w:rPr>
        <w:t xml:space="preserve"> &amp; </w:t>
      </w:r>
      <w:r>
        <w:rPr>
          <w:rFonts w:ascii="Times New Roman" w:hAnsi="Times New Roman" w:cs="Times New Roman"/>
          <w:noProof/>
        </w:rPr>
        <w:t>Pulansari</w:t>
      </w:r>
      <w:r w:rsidR="00C109CA" w:rsidRPr="00C109CA">
        <w:rPr>
          <w:rFonts w:ascii="Times New Roman" w:hAnsi="Times New Roman" w:cs="Times New Roman"/>
          <w:noProof/>
        </w:rPr>
        <w:t xml:space="preserve">, </w:t>
      </w:r>
      <w:r>
        <w:rPr>
          <w:rFonts w:ascii="Times New Roman" w:hAnsi="Times New Roman" w:cs="Times New Roman"/>
          <w:noProof/>
        </w:rPr>
        <w:t>2021</w:t>
      </w:r>
      <w:r w:rsidR="00C109CA" w:rsidRPr="00C109CA">
        <w:rPr>
          <w:rFonts w:ascii="Times New Roman" w:hAnsi="Times New Roman" w:cs="Times New Roman"/>
          <w:noProof/>
        </w:rPr>
        <w:t>)</w:t>
      </w:r>
      <w:r w:rsidR="00C109CA">
        <w:rPr>
          <w:rFonts w:ascii="Times New Roman" w:hAnsi="Times New Roman" w:cs="Times New Roman"/>
        </w:rPr>
        <w:fldChar w:fldCharType="end"/>
      </w:r>
      <w:r w:rsidR="00C109CA">
        <w:rPr>
          <w:rFonts w:ascii="Times New Roman" w:hAnsi="Times New Roman" w:cs="Times New Roman"/>
        </w:rPr>
        <w:t>.</w:t>
      </w:r>
    </w:p>
    <w:p w14:paraId="25FA3292" w14:textId="4E221483" w:rsidR="00BC2E43" w:rsidRDefault="00BC2E43" w:rsidP="000B7AA4">
      <w:pPr>
        <w:suppressAutoHyphens/>
        <w:autoSpaceDE w:val="0"/>
        <w:autoSpaceDN w:val="0"/>
        <w:adjustRightInd w:val="0"/>
        <w:spacing w:after="0" w:line="240" w:lineRule="auto"/>
        <w:ind w:firstLine="567"/>
        <w:jc w:val="both"/>
        <w:rPr>
          <w:rFonts w:ascii="Times New Roman" w:hAnsi="Times New Roman" w:cs="Times New Roman"/>
        </w:rPr>
      </w:pPr>
      <w:r w:rsidRPr="00BC2E43">
        <w:rPr>
          <w:rFonts w:ascii="Times New Roman" w:hAnsi="Times New Roman" w:cs="Times New Roman"/>
        </w:rPr>
        <w:t>Mengukur waktu kerja adalah kegiatan yang dilaksanakan dengan tujuan menganalisis pekerjaan dengan mencatat waktu kerja yang dilakukan, termasuk dengan</w:t>
      </w:r>
      <w:r>
        <w:rPr>
          <w:rFonts w:ascii="Times New Roman" w:hAnsi="Times New Roman" w:cs="Times New Roman"/>
        </w:rPr>
        <w:t xml:space="preserve"> </w:t>
      </w:r>
      <w:r w:rsidRPr="00BC2E43">
        <w:rPr>
          <w:rFonts w:ascii="Times New Roman" w:hAnsi="Times New Roman" w:cs="Times New Roman"/>
        </w:rPr>
        <w:t xml:space="preserve">waktu siklus menggunakan alat ukur yang sesuai. Mengukur pekerjaan yang menggunakan alat dalam mengukur waktu dilakukan agar dapat memastikan waktu yang diperlukan untuk dapat menangani pekerjaan yang dibagikan, dengan anggapan bahwa </w:t>
      </w:r>
      <w:r w:rsidR="000D2E39">
        <w:rPr>
          <w:rFonts w:ascii="Times New Roman" w:hAnsi="Times New Roman" w:cs="Times New Roman"/>
        </w:rPr>
        <w:t>standardd</w:t>
      </w:r>
      <w:r w:rsidRPr="00BC2E43">
        <w:rPr>
          <w:rFonts w:ascii="Times New Roman" w:hAnsi="Times New Roman" w:cs="Times New Roman"/>
        </w:rPr>
        <w:t xml:space="preserve"> sudah sesuai dengan yang ditetapkan. Pada saat pengukuran akan dilaksanakan, operator harus sudah mengerti dengan </w:t>
      </w:r>
      <w:r w:rsidRPr="00BC2E43">
        <w:rPr>
          <w:rFonts w:ascii="Times New Roman" w:hAnsi="Times New Roman" w:cs="Times New Roman"/>
        </w:rPr>
        <w:lastRenderedPageBreak/>
        <w:t>menggunakan metode yang sudah ditentukan. Pengukuran kerja merupakan pekerjaan yang membandingkan besaran yang dipakai dengan besaran yang sudah sesuai dengan kriteria</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{"citationItems":[{"id":"ITEM-1","itemData":{"DOI":"10.32672/jse.v8i2.5721","ISSN":"2528-3561","abstract":"Untuk memaksimalkan efektivitas dan efisiensi dari proses produksi, perusahaan harus menguasai seni pengelolaan dan penggunaan sumber daya. Ketika perusahaan dapat memaksimalkan sumber daya, maka keuntungan juga dimaksimalkan. Oleh karena itu, untuk memaksimalkan keuntungan, sangat penting untuk memanfaatkan sumber daya yang tersedia. Dengan menggunakan program linier dengan pendekatan simpleks, penelitian ini berupaya memaksimalkan keuntungan di Pabrik Tahu XYZ dengan cara memproduksi sebanyak mungkin kombinasi tahu dengan sumber daya yang dialokasikan. Pengumpulan data untuk penelitian ini meliputi wawancara dan observasi langsung. Data yang digunakan seperti bahan baku, bahan pendukung produksi, volume produksi, jumlah karyawan, dan keuntungan harian dari pembuatan tahu. Dalam penelitian ini, peneliti menggunakan metode manual dan bantuan perangkat lunak (aplikasi) untuk melakukan perhitungan yaitu aplikasi POM-QM. Penelitian ini menunjukkan bahwa agar Pabrik Tahu XYZ memperoleh keuntungan harian maksimum (Zmax) sebesar Rp 26.400.000, maka harus memproduksi tahu putih (X1) sebanyak 120 kali produksi dan tahu kuning (X2) sebanyak 120 kali produksi.","author":[{"dropping-particle":"","family":"Clacier","given":"Ryan","non-dropping-particle":"","parse-names":false,"suffix":""},{"dropping-particle":"","family":"Fitriani","given":"Risma","non-dropping-particle":"","parse-names":false,"suffix":""},{"dropping-particle":"","family":"Wahyudin","given":"Wahyudin","non-dropping-particle":"","parse-names":false,"suffix":""}],"container-title":"Jurnal Serambi Engineering","id":"ITEM-1","issue":"2","issued":{"date-parts":[["2023"]]},"page":"5162-5169","title":"Optimalisasi Keuntungan Menggunakan Program Linier dengan Metode Simpleks dan POM-QM pada Produksi Tahu","type":"article-journal","volume":"8"},"uris":["http://www.mendeley.com/documents/?uuid=f0b6e5f3-6362-43c4-935f-027718c2af9b"]}],"mendeley":{"formattedCitation":"(Clacier et al., 2023)","plainTextFormattedCitation":"(Clacier et al., 2023)","previouslyFormattedCitation":"(Clacier et al., 2023)"},"properties":{"noteIndex":0},"schema":"https://github.com/citation-style-language/schema/raw/master/csl-citation.json"}</w:instrText>
      </w:r>
      <w:r>
        <w:rPr>
          <w:rFonts w:ascii="Times New Roman" w:hAnsi="Times New Roman" w:cs="Times New Roman"/>
        </w:rPr>
        <w:fldChar w:fldCharType="separate"/>
      </w:r>
      <w:r w:rsidRPr="001D53FF">
        <w:rPr>
          <w:rFonts w:ascii="Times New Roman" w:hAnsi="Times New Roman" w:cs="Times New Roman"/>
          <w:noProof/>
        </w:rPr>
        <w:t>(</w:t>
      </w:r>
      <w:r>
        <w:rPr>
          <w:rFonts w:ascii="Times New Roman" w:hAnsi="Times New Roman" w:cs="Times New Roman"/>
          <w:noProof/>
        </w:rPr>
        <w:t>Sinurat &amp; Sukanta,</w:t>
      </w:r>
      <w:r w:rsidRPr="001D53FF">
        <w:rPr>
          <w:rFonts w:ascii="Times New Roman" w:hAnsi="Times New Roman" w:cs="Times New Roman"/>
          <w:noProof/>
        </w:rPr>
        <w:t xml:space="preserve"> 2023)</w:t>
      </w:r>
      <w:r>
        <w:rPr>
          <w:rFonts w:ascii="Times New Roman" w:hAnsi="Times New Roman" w:cs="Times New Roman"/>
        </w:rPr>
        <w:fldChar w:fldCharType="end"/>
      </w:r>
      <w:r>
        <w:rPr>
          <w:rFonts w:ascii="Times New Roman" w:hAnsi="Times New Roman" w:cs="Times New Roman"/>
        </w:rPr>
        <w:t>.</w:t>
      </w:r>
    </w:p>
    <w:p w14:paraId="7B7717CD" w14:textId="04875237" w:rsidR="00A7660A" w:rsidRDefault="00A86A99" w:rsidP="000B7AA4">
      <w:pPr>
        <w:suppressAutoHyphens/>
        <w:autoSpaceDE w:val="0"/>
        <w:autoSpaceDN w:val="0"/>
        <w:adjustRightInd w:val="0"/>
        <w:spacing w:after="0" w:line="240" w:lineRule="auto"/>
        <w:ind w:firstLine="567"/>
        <w:jc w:val="both"/>
        <w:rPr>
          <w:rFonts w:ascii="Times New Roman" w:hAnsi="Times New Roman" w:cs="Times New Roman"/>
        </w:rPr>
      </w:pPr>
      <w:r w:rsidRPr="00A86A99">
        <w:rPr>
          <w:rFonts w:ascii="Times New Roman" w:hAnsi="Times New Roman" w:cs="Times New Roman"/>
          <w:lang w:val="en-ID"/>
        </w:rPr>
        <w:t>Waktu siklus adalah waktu yang diperlukan teknisi dalam melaksanakan setiap elemenelemen kerja, tetapi pada umumnya akan berbeda</w:t>
      </w:r>
      <w:r>
        <w:rPr>
          <w:rFonts w:ascii="Times New Roman" w:hAnsi="Times New Roman" w:cs="Times New Roman"/>
          <w:lang w:val="en-ID"/>
        </w:rPr>
        <w:t xml:space="preserve"> </w:t>
      </w:r>
      <w:r w:rsidRPr="00A86A99">
        <w:rPr>
          <w:rFonts w:ascii="Times New Roman" w:hAnsi="Times New Roman" w:cs="Times New Roman"/>
          <w:lang w:val="en-ID"/>
        </w:rPr>
        <w:t>dari siklus ke siklus lainnya baik dalam</w:t>
      </w:r>
      <w:r>
        <w:rPr>
          <w:rFonts w:ascii="Times New Roman" w:hAnsi="Times New Roman" w:cs="Times New Roman"/>
          <w:lang w:val="en-ID"/>
        </w:rPr>
        <w:t xml:space="preserve"> </w:t>
      </w:r>
      <w:r w:rsidRPr="00A86A99">
        <w:rPr>
          <w:rFonts w:ascii="Times New Roman" w:hAnsi="Times New Roman" w:cs="Times New Roman"/>
          <w:lang w:val="en-ID"/>
        </w:rPr>
        <w:t>kecepatan normal dan seragam</w:t>
      </w:r>
      <w:r>
        <w:rPr>
          <w:rFonts w:ascii="Times New Roman" w:hAnsi="Times New Roman" w:cs="Times New Roman"/>
          <w:lang w:val="en-ID"/>
        </w:rPr>
        <w:t xml:space="preserve"> </w:t>
      </w:r>
      <w:r w:rsidR="00E27DD4" w:rsidRPr="00A86A99">
        <w:rPr>
          <w:rFonts w:ascii="Times New Roman" w:hAnsi="Times New Roman" w:cs="Times New Roman"/>
        </w:rPr>
        <w:fldChar w:fldCharType="begin" w:fldLock="1"/>
      </w:r>
      <w:r w:rsidR="00300184" w:rsidRPr="00A86A99">
        <w:rPr>
          <w:rFonts w:ascii="Times New Roman" w:hAnsi="Times New Roman" w:cs="Times New Roman"/>
        </w:rPr>
        <w:instrText>ADDIN CSL_CITATION {"citationItems":[{"id":"ITEM-1","itemData":{"DOI":"10.37090/indstrk.v4i2.235","abstract":"Abstract Companies engaged in the field of product sales or distribution services, definitely want success in their activities in the future. This shows that every company always strives to continue to be able to develop in its business field in the future. Forecasting is a method for estimating a value in the future by using past data. Forecasting can also be interpreted as an art and science to predict future events. Researchers conducted a study by taking a location in PT Trijaya Tirta Dharma bottled water company. The author discusses forecasting sales of 240ml bottled water using two methods, namely Single Moving Average and Exponential Smoothing. The author compares the smallest error rate, the forecasting method chosen is Exponential Smoothing. For the Exponential Smoothing method, the results obtained using alpha 0.2 are for February of 195,767, March 197905, April 199,527, May 213,661, June 227,287, July 238,295, August 246,234, September 263,600, October 256,923, November 266,857, December 238,762. Then the forecast is MFE 22466,593, MAD 22466.593, MSE 55522225874, MAPE 2%.","author":[{"dropping-particle":"","family":"Meliana","given":"Dita","non-dropping-particle":"","parse-names":false,"suffix":""},{"dropping-particle":"","family":"Suharto","given":"Suharto","non-dropping-particle":"","parse-names":false,"suffix":""},{"dropping-particle":"","family":"Endah Suwarni","given":"Putri","non-dropping-particle":"","parse-names":false,"suffix":""}],"container-title":"Industrika: Jurnal Ilmiah Teknik Industri","id":"ITEM-1","issue":"2","issued":{"date-parts":[["2020"]]},"title":"ANALISIS PERAMALAN PENJUALAN AIR MINUM DALAM KEMASAN 240ml PADA PT TRIJAYA TIRTA DARMA (GREAT) DENGAN METODE SINGLE MOVING AVARAGE DAN EXPONENTIAL SMOOTHING","type":"article-journal","volume":"4"},"uris":["http://www.mendeley.com/documents/?uuid=3dc8ec99-ee55-4d27-84a5-fb12865bab99"]}],"mendeley":{"formattedCitation":"(Meliana et al., 2020)","manualFormatting":"(Meliana et al., 2020)","plainTextFormattedCitation":"(Meliana et al., 2020)","previouslyFormattedCitation":"( et al., 2020)"},"properties":{"noteIndex":0},"schema":"https://github.com/citation-style-language/schema/raw/master/csl-citation.json"}</w:instrText>
      </w:r>
      <w:r w:rsidR="00E27DD4" w:rsidRPr="00A86A99">
        <w:rPr>
          <w:rFonts w:ascii="Times New Roman" w:hAnsi="Times New Roman" w:cs="Times New Roman"/>
        </w:rPr>
        <w:fldChar w:fldCharType="separate"/>
      </w:r>
      <w:r w:rsidR="00E27DD4" w:rsidRPr="00A86A99">
        <w:rPr>
          <w:rFonts w:ascii="Times New Roman" w:hAnsi="Times New Roman" w:cs="Times New Roman"/>
          <w:noProof/>
        </w:rPr>
        <w:t>(</w:t>
      </w:r>
      <w:r>
        <w:rPr>
          <w:rFonts w:ascii="Times New Roman" w:hAnsi="Times New Roman" w:cs="Times New Roman"/>
          <w:noProof/>
        </w:rPr>
        <w:t>Damayanthi &amp; Hidayat</w:t>
      </w:r>
      <w:r w:rsidR="00E27DD4" w:rsidRPr="00A86A99">
        <w:rPr>
          <w:rFonts w:ascii="Times New Roman" w:hAnsi="Times New Roman" w:cs="Times New Roman"/>
          <w:noProof/>
        </w:rPr>
        <w:t>, 2020)</w:t>
      </w:r>
      <w:r w:rsidR="00E27DD4" w:rsidRPr="00A86A99">
        <w:rPr>
          <w:rFonts w:ascii="Times New Roman" w:hAnsi="Times New Roman" w:cs="Times New Roman"/>
        </w:rPr>
        <w:fldChar w:fldCharType="end"/>
      </w:r>
      <w:r>
        <w:rPr>
          <w:rFonts w:ascii="Times New Roman" w:hAnsi="Times New Roman" w:cs="Times New Roman"/>
        </w:rPr>
        <w:t>.</w:t>
      </w:r>
    </w:p>
    <w:p w14:paraId="2AE3DD95" w14:textId="5BF89B5B" w:rsidR="009B7FAD" w:rsidRPr="00A86A99" w:rsidRDefault="009B7FAD" w:rsidP="000B7AA4">
      <w:pPr>
        <w:suppressAutoHyphens/>
        <w:autoSpaceDE w:val="0"/>
        <w:autoSpaceDN w:val="0"/>
        <w:adjustRightInd w:val="0"/>
        <w:spacing w:after="0" w:line="240" w:lineRule="auto"/>
        <w:ind w:firstLine="567"/>
        <w:jc w:val="both"/>
        <w:rPr>
          <w:rFonts w:ascii="Times New Roman" w:hAnsi="Times New Roman" w:cs="Times New Roman"/>
          <w:lang w:val="en-ID"/>
        </w:rPr>
      </w:pPr>
      <w:r w:rsidRPr="009B7FAD">
        <w:rPr>
          <w:rFonts w:ascii="Times New Roman" w:hAnsi="Times New Roman" w:cs="Times New Roman"/>
          <w:lang w:val="en-ID"/>
        </w:rPr>
        <w:t>Waktu siklus adalah waktu yang dibutuhkan oleh seorang operator mesin atau apapun untuk menyelesaikan satu siklus dari pekerjaan yang dilakukannya termasuk melakukan pekerjaan yang manual dan sedang berjalan</w:t>
      </w:r>
      <w:r>
        <w:rPr>
          <w:rFonts w:ascii="Times New Roman" w:hAnsi="Times New Roman" w:cs="Times New Roman"/>
          <w:lang w:val="en-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{"citationItems":[{"id":"ITEM-1","itemData":{"DOI":"10.52160/ejmm.v3i7.255","ISSN":"2614-0365","abstract":"Penjualan dan produksi adalah dua hal yang saling berkaitan dan tidak dapat terpisahkan didalam suatu pengoperasian perusahaan, didalam memproduksi suatu produk perusahaan harus melihat tersedia dalam gudang / penyimpanan serta beberapa jumlah yang akan dijual. Disebabkan dengan hal tersebut maka perusahaan perlu melakukan peramalan penjualan (sales forecasting). Tujuan dalam penelitian ini menentukan metode peramalan yang tepat berdasarkan tingkat kesalahan terkecil berdasarkan nilai Mean Absolute Deviation (MAD), Mean Square Error (MSE) dan Mean Absolute Procentage Error (MAPE).\r Penelitian ini menunjukkan bahwa plot data peramalan penjualan rak piring menunjukkan kecenderungan naik (trend). Metode peramalan yang dianggap terbaik terdapat pada metode winter multiplikatif, karena tiga nilai kesalahan (error) yang diuji yaitu MAD, MSE dan MAPE menunjukkan tingkat kesalahan yang paling kecil dengan metode tersebut. Nilai kesalahan yang ditunjukkan dalam penelitian ini, dimana nilai MAD sebesar 73,5, nilai MSE sebesar 10137,7 dannilai MAPE sebesar 4,9.","author":[{"dropping-particle":"","family":"Yuliana","given":"Lingga","non-dropping-particle":"","parse-names":false,"suffix":""}],"container-title":"Jurnal Mitra Manajemen","id":"ITEM-1","issue":"7","issued":{"date-parts":[["2019"]]},"page":"780-789","title":"Analisis Perencanaan Penjualan Dengan Metode Time Series (Studi Kasus Pada Pd. Sumber Jaya Aluminium)","type":"article-journal","volume":"3"},"uris":["http://www.mendeley.com/documents/?uuid=c78e8ef3-a4ba-49f2-a79d-7d8f1bc17ccb"]}],"mendeley":{"formattedCitation":"(Yuliana, 2019)","plainTextFormattedCitation":"(Yuliana, 2019)","previouslyFormattedCitation":"(Yuliana, 2019)"},"properties":{"noteIndex":0},"schema":"https://github.com/citation-style-language/schema/raw/master/csl-citation.json"}</w:instrText>
      </w:r>
      <w:r>
        <w:rPr>
          <w:rFonts w:ascii="Times New Roman" w:hAnsi="Times New Roman" w:cs="Times New Roman"/>
          <w:lang w:val="id-ID"/>
        </w:rPr>
        <w:fldChar w:fldCharType="separate"/>
      </w:r>
      <w:r w:rsidRPr="001D36D2">
        <w:rPr>
          <w:rFonts w:ascii="Times New Roman" w:hAnsi="Times New Roman" w:cs="Times New Roman"/>
          <w:noProof/>
          <w:lang w:val="id-ID"/>
        </w:rPr>
        <w:t>(</w:t>
      </w:r>
      <w:r w:rsidR="00594559">
        <w:rPr>
          <w:rFonts w:ascii="Times New Roman" w:hAnsi="Times New Roman" w:cs="Times New Roman"/>
          <w:noProof/>
          <w:lang w:val="id-ID"/>
        </w:rPr>
        <w:t>Rahma</w:t>
      </w:r>
      <w:r>
        <w:rPr>
          <w:rFonts w:ascii="Times New Roman" w:hAnsi="Times New Roman" w:cs="Times New Roman"/>
          <w:noProof/>
          <w:lang w:val="id-ID"/>
        </w:rPr>
        <w:t xml:space="preserve"> et al.</w:t>
      </w:r>
      <w:r w:rsidRPr="001D36D2">
        <w:rPr>
          <w:rFonts w:ascii="Times New Roman" w:hAnsi="Times New Roman" w:cs="Times New Roman"/>
          <w:noProof/>
          <w:lang w:val="id-ID"/>
        </w:rPr>
        <w:t>, 20</w:t>
      </w:r>
      <w:r>
        <w:rPr>
          <w:rFonts w:ascii="Times New Roman" w:hAnsi="Times New Roman" w:cs="Times New Roman"/>
          <w:noProof/>
          <w:lang w:val="id-ID"/>
        </w:rPr>
        <w:t>20</w:t>
      </w:r>
      <w:r w:rsidRPr="001D36D2">
        <w:rPr>
          <w:rFonts w:ascii="Times New Roman" w:hAnsi="Times New Roman" w:cs="Times New Roman"/>
          <w:noProof/>
          <w:lang w:val="id-ID"/>
        </w:rPr>
        <w:t>)</w:t>
      </w:r>
      <w:r>
        <w:rPr>
          <w:rFonts w:ascii="Times New Roman" w:hAnsi="Times New Roman" w:cs="Times New Roman"/>
          <w:lang w:val="id-ID"/>
        </w:rPr>
        <w:fldChar w:fldCharType="end"/>
      </w:r>
      <w:r>
        <w:rPr>
          <w:rFonts w:ascii="Times New Roman" w:hAnsi="Times New Roman" w:cs="Times New Roman"/>
          <w:lang w:val="id-ID"/>
        </w:rPr>
        <w:t>.</w:t>
      </w:r>
    </w:p>
    <w:p w14:paraId="7590AEDD" w14:textId="4F18D32D" w:rsidR="005F7286" w:rsidRDefault="00D5299B" w:rsidP="000B7AA4">
      <w:pPr>
        <w:suppressAutoHyphens/>
        <w:autoSpaceDE w:val="0"/>
        <w:autoSpaceDN w:val="0"/>
        <w:adjustRightInd w:val="0"/>
        <w:spacing w:after="0" w:line="240" w:lineRule="auto"/>
        <w:ind w:firstLine="567"/>
        <w:jc w:val="both"/>
        <w:rPr>
          <w:rFonts w:ascii="Times New Roman" w:hAnsi="Times New Roman" w:cs="Times New Roman"/>
        </w:rPr>
      </w:pPr>
      <w:r w:rsidRPr="00D5299B">
        <w:rPr>
          <w:rFonts w:ascii="Times New Roman" w:hAnsi="Times New Roman" w:cs="Times New Roman"/>
        </w:rPr>
        <w:t xml:space="preserve">Waktu normal merupakan waktu kerja yang telah mempertimbangkan faktor penyesuaian, yaitu waktu siklus rata-rata dikalikan dengan </w:t>
      </w:r>
      <w:r w:rsidRPr="00D5299B">
        <w:rPr>
          <w:rFonts w:ascii="Times New Roman" w:hAnsi="Times New Roman" w:cs="Times New Roman"/>
          <w:i/>
          <w:iCs/>
        </w:rPr>
        <w:t>rating factor</w:t>
      </w:r>
      <w:r w:rsidRPr="00D5299B">
        <w:rPr>
          <w:rFonts w:ascii="Times New Roman" w:hAnsi="Times New Roman" w:cs="Times New Roman"/>
        </w:rPr>
        <w:t>.</w:t>
      </w:r>
      <w:r>
        <w:rPr>
          <w:rFonts w:ascii="Times New Roman" w:hAnsi="Times New Roman" w:cs="Times New Roman"/>
        </w:rPr>
        <w:t xml:space="preserve"> </w:t>
      </w:r>
      <w:r w:rsidR="0006399C">
        <w:rPr>
          <w:rFonts w:ascii="Times New Roman" w:hAnsi="Times New Roman" w:cs="Times New Roman"/>
        </w:rPr>
        <w:fldChar w:fldCharType="begin" w:fldLock="1"/>
      </w:r>
      <w:r w:rsidR="009D587C">
        <w:rPr>
          <w:rFonts w:ascii="Times New Roman" w:hAnsi="Times New Roman" w:cs="Times New Roman"/>
        </w:rPr>
        <w:instrText>ADDIN CSL_CITATION {"citationItems":[{"id":"ITEM-1","itemData":{"DOI":"10.37034/jsisfotek.v3i4.63","abstract":"Crime is all kinds of actions and actions that are economically and psychologically harmful that violate the laws in force in the State of Indonesia as well as social and religious norms. Ordinary criminal acts affect the security of the community and threaten their inner and outer peace. The research location is the Asahan Police which is an agency that can provide security and protection for the community, especially those in Asahan Regency. The problem that occurs in this location is that there is no prediction system in Asahan Regency, due to the lack of knowledge factor in processing crime rate data. So it is difficult to know how much the increase or decrease in criminal cases carried out at the Asahan Police. The data used are cases of murder, sexual harassment, assault, violent theft, weight theft, motorcycle theft, fraud and counterfeiting money for the last 5 years from 2016 to 2020. This study aims to predict the crime rate in Asahan Regency in order to anticipating the upcoming spike in crime. The system that will be made uses forecasting or forecasting. With the Single Moving Average forecasting method. The Single Moving Average method is a forecast for the time in the future. The results of the calculation of predictions for criminal cases in 2021 obtained 3 cases of murder, 2 cases of sexual harassment in 2021, 252 cases of maltreatment in 2021, 27 cases of violent theft in 2021, 348 thefts with a weight in 2021. cases, motorcycle theft in 2021, totaling 90 cases, fraud in 2021, amounting to 85 cases, and counterfeiting money in 2021, totaling 1 case. This result has an accuracy rate of 99% from the reality of the crime that occurred, so this study is very appropriate to be used to predict the crime rate.","author":[{"dropping-particle":"","family":"Lubis","given":"Mustopa Husein","non-dropping-particle":"","parse-names":false,"suffix":""},{"dropping-particle":"","family":"Sumijan","given":"S","non-dropping-particle":"","parse-names":false,"suffix":""}],"container-title":"Jurnal Sistim Informasi dan Teknologi","id":"ITEM-1","issued":{"date-parts":[["2021"]]},"page":"183-188","title":"Prediksi Tingkat Kriminalitas Menggunakan Metode Single Moving Average (Studi Kasus Polres Asahan Sumatera Utara)","type":"article-journal","volume":"3"},"uris":["http://www.mendeley.com/documents/?uuid=b501e34d-399e-4735-a6ea-14a4e38d8d4b"]}],"mendeley":{"formattedCitation":"(Lubis &amp; Sumijan, 2021)","plainTextFormattedCitation":"(Lubis &amp; Sumijan, 2021)","previouslyFormattedCitation":"(Lubis &amp; Sumijan, 2021)"},"properties":{"noteIndex":0},"schema":"https://github.com/citation-style-language/schema/raw/master/csl-citation.json"}</w:instrText>
      </w:r>
      <w:r w:rsidR="0006399C">
        <w:rPr>
          <w:rFonts w:ascii="Times New Roman" w:hAnsi="Times New Roman" w:cs="Times New Roman"/>
        </w:rPr>
        <w:fldChar w:fldCharType="separate"/>
      </w:r>
      <w:r w:rsidR="0006399C" w:rsidRPr="0006399C">
        <w:rPr>
          <w:rFonts w:ascii="Times New Roman" w:hAnsi="Times New Roman" w:cs="Times New Roman"/>
          <w:noProof/>
        </w:rPr>
        <w:t>(</w:t>
      </w:r>
      <w:r>
        <w:rPr>
          <w:rFonts w:ascii="Times New Roman" w:hAnsi="Times New Roman" w:cs="Times New Roman"/>
          <w:noProof/>
        </w:rPr>
        <w:t>Sitorus</w:t>
      </w:r>
      <w:r w:rsidR="0006399C" w:rsidRPr="0006399C">
        <w:rPr>
          <w:rFonts w:ascii="Times New Roman" w:hAnsi="Times New Roman" w:cs="Times New Roman"/>
          <w:noProof/>
        </w:rPr>
        <w:t xml:space="preserve"> &amp; </w:t>
      </w:r>
      <w:r>
        <w:rPr>
          <w:rFonts w:ascii="Times New Roman" w:hAnsi="Times New Roman" w:cs="Times New Roman"/>
          <w:noProof/>
        </w:rPr>
        <w:t>Alfath</w:t>
      </w:r>
      <w:r w:rsidR="0006399C" w:rsidRPr="0006399C">
        <w:rPr>
          <w:rFonts w:ascii="Times New Roman" w:hAnsi="Times New Roman" w:cs="Times New Roman"/>
          <w:noProof/>
        </w:rPr>
        <w:t xml:space="preserve">, </w:t>
      </w:r>
      <w:r>
        <w:rPr>
          <w:rFonts w:ascii="Times New Roman" w:hAnsi="Times New Roman" w:cs="Times New Roman"/>
          <w:noProof/>
        </w:rPr>
        <w:t>2017</w:t>
      </w:r>
      <w:r w:rsidR="0006399C" w:rsidRPr="0006399C">
        <w:rPr>
          <w:rFonts w:ascii="Times New Roman" w:hAnsi="Times New Roman" w:cs="Times New Roman"/>
          <w:noProof/>
        </w:rPr>
        <w:t>)</w:t>
      </w:r>
      <w:r w:rsidR="0006399C">
        <w:rPr>
          <w:rFonts w:ascii="Times New Roman" w:hAnsi="Times New Roman" w:cs="Times New Roman"/>
        </w:rPr>
        <w:fldChar w:fldCharType="end"/>
      </w:r>
      <w:r w:rsidR="009A477F" w:rsidRPr="009A477F">
        <w:rPr>
          <w:rFonts w:ascii="Times New Roman" w:hAnsi="Times New Roman" w:cs="Times New Roman"/>
        </w:rPr>
        <w:t xml:space="preserve">.  </w:t>
      </w:r>
    </w:p>
    <w:p w14:paraId="04354525" w14:textId="0CF7EDEC" w:rsidR="0006399C" w:rsidRDefault="00D5299B" w:rsidP="000B7AA4">
      <w:pPr>
        <w:suppressAutoHyphens/>
        <w:autoSpaceDE w:val="0"/>
        <w:autoSpaceDN w:val="0"/>
        <w:adjustRightInd w:val="0"/>
        <w:spacing w:after="0" w:line="240" w:lineRule="auto"/>
        <w:ind w:firstLine="567"/>
        <w:jc w:val="both"/>
        <w:rPr>
          <w:rFonts w:ascii="Times New Roman" w:hAnsi="Times New Roman" w:cs="Times New Roman"/>
        </w:rPr>
      </w:pPr>
      <w:r w:rsidRPr="00D5299B">
        <w:rPr>
          <w:rFonts w:ascii="Times New Roman" w:hAnsi="Times New Roman" w:cs="Times New Roman"/>
        </w:rPr>
        <w:t>Waktu baku adalah waktu yang diperlukan oleh manusia untuk menyelesaikan suatu pekerjaan secara tuntas. Waktu baku sudah mempertimbangkan aspek kecepatan kerja operator dan kelonggaran yang dibutuhkan oleh operator</w:t>
      </w:r>
      <w:r>
        <w:rPr>
          <w:rFonts w:ascii="Times New Roman" w:hAnsi="Times New Roman" w:cs="Times New Roman"/>
        </w:rPr>
        <w:t xml:space="preserve"> </w:t>
      </w:r>
      <w:r w:rsidR="009B7FAD">
        <w:rPr>
          <w:rFonts w:ascii="Times New Roman" w:hAnsi="Times New Roman" w:cs="Times New Roman"/>
        </w:rPr>
        <w:t>(</w:t>
      </w:r>
      <w:r w:rsidR="009D587C">
        <w:rPr>
          <w:rFonts w:ascii="Times New Roman" w:hAnsi="Times New Roman" w:cs="Times New Roman"/>
        </w:rPr>
        <w:fldChar w:fldCharType="begin" w:fldLock="1"/>
      </w:r>
      <w:r w:rsidR="00E27DD4">
        <w:rPr>
          <w:rFonts w:ascii="Times New Roman" w:hAnsi="Times New Roman" w:cs="Times New Roman"/>
        </w:rPr>
        <w:instrText>ADDIN CSL_CITATION {"citationItems":[{"id":"ITEM-1","itemData":{"DOI":"10.37090/indstrk.v7i3.1073","ISSN":"2776-4745","abstract":"Demand forecasting is an attempt to predict demand for a product or prepare stock for a certain time. PT MU is an aluminum distribution company that sells products in the form of white powder coating white aleksindo, sells hikarindo aluminum window materials, curved aluminum frame materials, aluminum door frame materials wood veins and also as a center for making aluminum door frames. The demand for Hollow Aluminum at PT MU from month to month during 2022 has increased and also decreased. Therefore the company conducts demand forecasting. The method used in forecasting Hollow Aluminum demand is to compare the single moving average and exponential smoothing methods to find out the most effective method. Based on the results of data processing and discussion, it is obtained that the most effective method in forecasting Hollow Aluminum products is the 3-month single moving average method because it obtains the lowest mean squared error (MSE) value of 392.67. Keywords: Exponential Smoothing, Forecasting and sales, Single Moving Average","author":[{"dropping-particle":"","family":"Septiansyah","given":"Reza","non-dropping-particle":"","parse-names":false,"suffix":""},{"dropping-particle":"","family":"Wahyudin","given":"Wahyudin","non-dropping-particle":"","parse-names":false,"suffix":""}],"container-title":"Industrika : Jurnal Ilmiah Teknik Industri","id":"ITEM-1","issue":"3","issued":{"date-parts":[["2023"]]},"page":"257-268","title":"Perbandingan Peramalan Permintaan Produk Hollow Alumunium Menggunakan Metode Single Moving Average Dan Exponential Smoothing Pada PT. MU","type":"article-journal","volume":"7"},"uris":["http://www.mendeley.com/documents/?uuid=e09e7784-c990-4d3f-b8af-9b58a2543c29"]}],"mendeley":{"formattedCitation":"(Septiansyah &amp; Wahyudin, 2023)","plainTextFormattedCitation":"(Septiansyah &amp; Wahyudin, 2023)","previouslyFormattedCitation":"(Septiansyah &amp; Wahyudin, 2023)"},"properties":{"noteIndex":0},"schema":"https://github.com/citation-style-language/schema/raw/master/csl-citation.json"}</w:instrText>
      </w:r>
      <w:r w:rsidR="009D587C">
        <w:rPr>
          <w:rFonts w:ascii="Times New Roman" w:hAnsi="Times New Roman" w:cs="Times New Roman"/>
        </w:rPr>
        <w:fldChar w:fldCharType="separate"/>
      </w:r>
      <w:r>
        <w:rPr>
          <w:rFonts w:ascii="Times New Roman" w:hAnsi="Times New Roman" w:cs="Times New Roman"/>
          <w:noProof/>
        </w:rPr>
        <w:t>Montorong</w:t>
      </w:r>
      <w:r w:rsidR="009D587C" w:rsidRPr="009D587C">
        <w:rPr>
          <w:rFonts w:ascii="Times New Roman" w:hAnsi="Times New Roman" w:cs="Times New Roman"/>
          <w:noProof/>
        </w:rPr>
        <w:t xml:space="preserve">, </w:t>
      </w:r>
      <w:r>
        <w:rPr>
          <w:rFonts w:ascii="Times New Roman" w:hAnsi="Times New Roman" w:cs="Times New Roman"/>
          <w:noProof/>
        </w:rPr>
        <w:t>2018</w:t>
      </w:r>
      <w:r w:rsidR="009D587C" w:rsidRPr="009D587C">
        <w:rPr>
          <w:rFonts w:ascii="Times New Roman" w:hAnsi="Times New Roman" w:cs="Times New Roman"/>
          <w:noProof/>
        </w:rPr>
        <w:t>)</w:t>
      </w:r>
      <w:r w:rsidR="009D587C">
        <w:rPr>
          <w:rFonts w:ascii="Times New Roman" w:hAnsi="Times New Roman" w:cs="Times New Roman"/>
        </w:rPr>
        <w:fldChar w:fldCharType="end"/>
      </w:r>
      <w:r w:rsidR="0006399C" w:rsidRPr="0006399C">
        <w:rPr>
          <w:rFonts w:ascii="Times New Roman" w:hAnsi="Times New Roman" w:cs="Times New Roman"/>
        </w:rPr>
        <w:t xml:space="preserve">.  </w:t>
      </w:r>
    </w:p>
    <w:p w14:paraId="05A6DDFE" w14:textId="6A6DCD26" w:rsidR="00300184" w:rsidRDefault="00D5299B" w:rsidP="000B7AA4">
      <w:pPr>
        <w:suppressAutoHyphens/>
        <w:autoSpaceDE w:val="0"/>
        <w:autoSpaceDN w:val="0"/>
        <w:adjustRightInd w:val="0"/>
        <w:spacing w:after="0" w:line="240" w:lineRule="auto"/>
        <w:ind w:firstLine="567"/>
        <w:jc w:val="both"/>
        <w:rPr>
          <w:rFonts w:ascii="Times New Roman" w:hAnsi="Times New Roman" w:cs="Times New Roman"/>
        </w:rPr>
      </w:pPr>
      <w:r w:rsidRPr="00D5299B">
        <w:rPr>
          <w:rFonts w:ascii="Times New Roman" w:hAnsi="Times New Roman" w:cs="Times New Roman"/>
        </w:rPr>
        <w:t>Faktor penyesuaian (</w:t>
      </w:r>
      <w:r w:rsidRPr="00D5299B">
        <w:rPr>
          <w:rFonts w:ascii="Times New Roman" w:hAnsi="Times New Roman" w:cs="Times New Roman"/>
          <w:i/>
          <w:iCs/>
        </w:rPr>
        <w:t>performance rating</w:t>
      </w:r>
      <w:r w:rsidRPr="00D5299B">
        <w:rPr>
          <w:rFonts w:ascii="Times New Roman" w:hAnsi="Times New Roman" w:cs="Times New Roman"/>
        </w:rPr>
        <w:t>) merupakan aktivitas penilai atau pengevaluasian kecepatan operator. Aktivitas pengukuran harus mengamati kewajaran kerja yang ditunjukkan pekerja/operator. Faktor penyesuaian merupakan langkah yang paling penting dalam seluruh prosedur pengukuran kerja karena didasarkan pada pengalaman, pelatihan, dan analisa penilaian pengukuran kerja. Tujuan pengukuran ini untuk memberikan kesempatan kepada pekerja/operator untuk melakukan hal-hal yang harus dilakukannya, sehingga waktu baku yang diperoleh dapat dikatakan data waktu kerja yang lengkap dan mewakili sistem kerja yang diamati.</w:t>
      </w:r>
      <w:r w:rsidR="00300184">
        <w:rPr>
          <w:rFonts w:ascii="Times New Roman" w:hAnsi="Times New Roman" w:cs="Times New Roman"/>
        </w:rPr>
        <w:t xml:space="preserve"> </w:t>
      </w:r>
      <w:r w:rsidR="00300184">
        <w:rPr>
          <w:rFonts w:ascii="Times New Roman" w:hAnsi="Times New Roman" w:cs="Times New Roman"/>
        </w:rPr>
        <w:fldChar w:fldCharType="begin" w:fldLock="1"/>
      </w:r>
      <w:r w:rsidR="00300184">
        <w:rPr>
          <w:rFonts w:ascii="Times New Roman" w:hAnsi="Times New Roman" w:cs="Times New Roman"/>
        </w:rPr>
        <w:instrText>ADDIN CSL_CITATION {"citationItems":[{"id":"ITEM-1","itemData":{"DOI":"10.55927/jfbd.v2i2.4913","abstract":"Sales forecasts predict a company's sales. PD Dwi Putra's banana chip sales have fluctuated every month for the past few years, resulting in stock shortages and excesses. Forecasting using historical sales data uses time series methods like moving average and exponential smoothing. This study compares the two forecasting methods to find the lowest error rate and the best method for the company to use for the next four years. The exponential smoothing method outperforms the moving average method for MAPE, MSE, and MAD values, so it is used for future forecasting. According to research, companies should use exponential smoothing with parameter α = 0.6 for the next four years because it has the lowest forecasting error rate. Thus, these parameters are used to forecast the next few years.","author":[{"dropping-particle":"","family":"Wijaya","given":"Rahmat Adi","non-dropping-particle":"","parse-names":false,"suffix":""},{"dropping-particle":"","family":"Rr. Erlina","given":"","non-dropping-particle":"","parse-names":false,"suffix":""},{"dropping-particle":"","family":"Mardiana","given":"Nova","non-dropping-particle":"","parse-names":false,"suffix":""}],"container-title":"Journal of Finance and Business Digital","id":"ITEM-1","issue":"2","issued":{"date-parts":[["2023"]]},"page":"193-208","title":"Comparison of Moving Average and Exponential Smoothing Methods in Sales Forecasting of Banana Chips Products in Pd. Dwi Putra Tulang Bawang Barat","type":"article-journal","volume":"2"},"uris":["http://www.mendeley.com/documents/?uuid=e315c28c-901e-47bf-94f1-fd619571ba56"]}],"mendeley":{"formattedCitation":"(Wijaya et al., 2023)","plainTextFormattedCitation":"(Wijaya et al., 2023)"},"properties":{"noteIndex":0},"schema":"https://github.com/citation-style-language/schema/raw/master/csl-citation.json"}</w:instrText>
      </w:r>
      <w:r w:rsidR="00300184">
        <w:rPr>
          <w:rFonts w:ascii="Times New Roman" w:hAnsi="Times New Roman" w:cs="Times New Roman"/>
        </w:rPr>
        <w:fldChar w:fldCharType="separate"/>
      </w:r>
      <w:r w:rsidR="00300184" w:rsidRPr="00300184">
        <w:rPr>
          <w:rFonts w:ascii="Times New Roman" w:hAnsi="Times New Roman" w:cs="Times New Roman"/>
          <w:noProof/>
        </w:rPr>
        <w:t>(</w:t>
      </w:r>
      <w:r>
        <w:rPr>
          <w:rFonts w:ascii="Times New Roman" w:hAnsi="Times New Roman" w:cs="Times New Roman"/>
          <w:noProof/>
        </w:rPr>
        <w:t>Purbasari &amp; Reginaldi</w:t>
      </w:r>
      <w:r w:rsidR="00300184" w:rsidRPr="00300184">
        <w:rPr>
          <w:rFonts w:ascii="Times New Roman" w:hAnsi="Times New Roman" w:cs="Times New Roman"/>
          <w:noProof/>
        </w:rPr>
        <w:t xml:space="preserve">, </w:t>
      </w:r>
      <w:r>
        <w:rPr>
          <w:rFonts w:ascii="Times New Roman" w:hAnsi="Times New Roman" w:cs="Times New Roman"/>
          <w:noProof/>
        </w:rPr>
        <w:t>2020</w:t>
      </w:r>
      <w:r w:rsidR="00300184" w:rsidRPr="00300184">
        <w:rPr>
          <w:rFonts w:ascii="Times New Roman" w:hAnsi="Times New Roman" w:cs="Times New Roman"/>
          <w:noProof/>
        </w:rPr>
        <w:t>)</w:t>
      </w:r>
      <w:r w:rsidR="00300184">
        <w:rPr>
          <w:rFonts w:ascii="Times New Roman" w:hAnsi="Times New Roman" w:cs="Times New Roman"/>
        </w:rPr>
        <w:fldChar w:fldCharType="end"/>
      </w:r>
      <w:r w:rsidR="00300184">
        <w:rPr>
          <w:rFonts w:ascii="Times New Roman" w:hAnsi="Times New Roman" w:cs="Times New Roman"/>
        </w:rPr>
        <w:t>.</w:t>
      </w:r>
    </w:p>
    <w:p w14:paraId="1729BB7D" w14:textId="77777777" w:rsidR="006A0C76" w:rsidRDefault="006A0C76" w:rsidP="00D5299B">
      <w:pPr>
        <w:suppressAutoHyphens/>
        <w:autoSpaceDE w:val="0"/>
        <w:autoSpaceDN w:val="0"/>
        <w:adjustRightInd w:val="0"/>
        <w:spacing w:after="0" w:line="240" w:lineRule="auto"/>
        <w:jc w:val="both"/>
        <w:rPr>
          <w:rFonts w:ascii="Times New Roman" w:hAnsi="Times New Roman" w:cs="Times New Roman"/>
        </w:rPr>
      </w:pPr>
    </w:p>
    <w:p w14:paraId="62B40E19" w14:textId="77777777" w:rsidR="006A0C76" w:rsidRDefault="006A0C76" w:rsidP="00D5299B">
      <w:pPr>
        <w:suppressAutoHyphens/>
        <w:autoSpaceDE w:val="0"/>
        <w:autoSpaceDN w:val="0"/>
        <w:adjustRightInd w:val="0"/>
        <w:spacing w:after="0" w:line="240" w:lineRule="auto"/>
        <w:jc w:val="both"/>
        <w:rPr>
          <w:rFonts w:ascii="Times New Roman" w:hAnsi="Times New Roman" w:cs="Times New Roman"/>
        </w:rPr>
      </w:pPr>
    </w:p>
    <w:p w14:paraId="3325B362" w14:textId="4B377DD4" w:rsidR="006A0C76" w:rsidRPr="006A0C76" w:rsidRDefault="009627C6" w:rsidP="006A0C76">
      <w:pPr>
        <w:suppressAutoHyphens/>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lang w:val="id-ID"/>
        </w:rPr>
        <w:t>Metodologi Penelitian</w:t>
      </w:r>
    </w:p>
    <w:p w14:paraId="4592D8AC" w14:textId="2CC2E0D1" w:rsidR="00BC2E43" w:rsidRPr="00BC2E43" w:rsidRDefault="006A0C76" w:rsidP="000B7AA4">
      <w:pPr>
        <w:suppressAutoHyphens/>
        <w:autoSpaceDE w:val="0"/>
        <w:autoSpaceDN w:val="0"/>
        <w:adjustRightInd w:val="0"/>
        <w:spacing w:after="0" w:line="240" w:lineRule="auto"/>
        <w:ind w:firstLine="567"/>
        <w:jc w:val="both"/>
        <w:rPr>
          <w:rFonts w:ascii="Times New Roman" w:hAnsi="Times New Roman" w:cs="Times New Roman"/>
          <w:lang w:val="id-ID"/>
        </w:rPr>
      </w:pPr>
      <w:r w:rsidRPr="0026033D">
        <w:rPr>
          <w:noProof/>
          <w:lang w:val="en-US"/>
        </w:rPr>
        <w:drawing>
          <wp:anchor distT="0" distB="0" distL="114300" distR="114300" simplePos="0" relativeHeight="251659264" behindDoc="0" locked="0" layoutInCell="1" allowOverlap="1" wp14:anchorId="2B29038C" wp14:editId="7357ACDB">
            <wp:simplePos x="0" y="0"/>
            <wp:positionH relativeFrom="column">
              <wp:posOffset>-69215</wp:posOffset>
            </wp:positionH>
            <wp:positionV relativeFrom="paragraph">
              <wp:posOffset>236220</wp:posOffset>
            </wp:positionV>
            <wp:extent cx="2490470" cy="4698365"/>
            <wp:effectExtent l="0" t="0" r="5080" b="6985"/>
            <wp:wrapTopAndBottom/>
            <wp:docPr id="1610331879"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31879" name="Gambar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1777" t="2667" r="21095" b="34444"/>
                    <a:stretch/>
                  </pic:blipFill>
                  <pic:spPr bwMode="auto">
                    <a:xfrm>
                      <a:off x="0" y="0"/>
                      <a:ext cx="2490470" cy="469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D2C">
        <w:rPr>
          <w:rFonts w:ascii="Times New Roman" w:hAnsi="Times New Roman" w:cs="Times New Roman"/>
          <w:lang w:val="id-ID"/>
        </w:rPr>
        <w:t xml:space="preserve">Berikut </w:t>
      </w:r>
      <w:r w:rsidR="00247D2C">
        <w:rPr>
          <w:rFonts w:ascii="Times New Roman" w:hAnsi="Times New Roman" w:cs="Times New Roman"/>
          <w:i/>
          <w:iCs/>
          <w:lang w:val="id-ID"/>
        </w:rPr>
        <w:t xml:space="preserve">flowchart </w:t>
      </w:r>
      <w:r w:rsidR="00247D2C">
        <w:rPr>
          <w:rFonts w:ascii="Times New Roman" w:hAnsi="Times New Roman" w:cs="Times New Roman"/>
          <w:lang w:val="id-ID"/>
        </w:rPr>
        <w:t>penelitian ini:</w:t>
      </w:r>
    </w:p>
    <w:p w14:paraId="0AB240BC" w14:textId="65E835B6" w:rsidR="0026033D" w:rsidRDefault="005779E2" w:rsidP="005779E2">
      <w:pPr>
        <w:suppressAutoHyphens/>
        <w:autoSpaceDE w:val="0"/>
        <w:autoSpaceDN w:val="0"/>
        <w:adjustRightInd w:val="0"/>
        <w:spacing w:after="0" w:line="240" w:lineRule="auto"/>
        <w:jc w:val="center"/>
        <w:rPr>
          <w:rFonts w:ascii="Times New Roman" w:hAnsi="Times New Roman" w:cs="Times New Roman"/>
          <w:lang w:val="id-ID"/>
        </w:rPr>
      </w:pPr>
      <w:r w:rsidRPr="005779E2">
        <w:rPr>
          <w:rFonts w:ascii="Times New Roman" w:hAnsi="Times New Roman" w:cs="Times New Roman"/>
          <w:b/>
          <w:bCs/>
          <w:lang w:val="id-ID"/>
        </w:rPr>
        <w:t>Gambar 1.</w:t>
      </w:r>
      <w:r>
        <w:rPr>
          <w:rFonts w:ascii="Times New Roman" w:hAnsi="Times New Roman" w:cs="Times New Roman"/>
          <w:lang w:val="id-ID"/>
        </w:rPr>
        <w:t xml:space="preserve"> </w:t>
      </w:r>
      <w:r w:rsidRPr="005779E2">
        <w:rPr>
          <w:rFonts w:ascii="Times New Roman" w:hAnsi="Times New Roman" w:cs="Times New Roman"/>
          <w:i/>
          <w:iCs/>
          <w:lang w:val="id-ID"/>
        </w:rPr>
        <w:t>Flowchart</w:t>
      </w:r>
      <w:r>
        <w:rPr>
          <w:rFonts w:ascii="Times New Roman" w:hAnsi="Times New Roman" w:cs="Times New Roman"/>
          <w:lang w:val="id-ID"/>
        </w:rPr>
        <w:t xml:space="preserve"> Penelitian</w:t>
      </w:r>
    </w:p>
    <w:p w14:paraId="55AA5081" w14:textId="64F97D66" w:rsidR="007768B4" w:rsidRDefault="007768B4" w:rsidP="007768B4">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rPr>
      </w:pPr>
      <w:r w:rsidRPr="001B11CD">
        <w:rPr>
          <w:rFonts w:ascii="Times New Roman" w:hAnsi="Times New Roman" w:cs="Times New Roman"/>
          <w:sz w:val="20"/>
          <w:szCs w:val="20"/>
        </w:rPr>
        <w:t xml:space="preserve">Sumber: </w:t>
      </w:r>
      <w:r>
        <w:rPr>
          <w:rFonts w:ascii="Times New Roman" w:hAnsi="Times New Roman" w:cs="Times New Roman"/>
          <w:sz w:val="20"/>
          <w:szCs w:val="20"/>
        </w:rPr>
        <w:t>Penulis, 2024</w:t>
      </w:r>
    </w:p>
    <w:p w14:paraId="12D9B09C" w14:textId="060E808A" w:rsidR="007768B4" w:rsidRDefault="007768B4" w:rsidP="005779E2">
      <w:pPr>
        <w:suppressAutoHyphens/>
        <w:autoSpaceDE w:val="0"/>
        <w:autoSpaceDN w:val="0"/>
        <w:adjustRightInd w:val="0"/>
        <w:spacing w:after="0" w:line="240" w:lineRule="auto"/>
        <w:jc w:val="center"/>
        <w:rPr>
          <w:rFonts w:ascii="Times New Roman" w:hAnsi="Times New Roman" w:cs="Times New Roman"/>
          <w:lang w:val="id-ID"/>
        </w:rPr>
      </w:pPr>
    </w:p>
    <w:p w14:paraId="46F92DE2" w14:textId="6C9C6CF4" w:rsidR="009627C6" w:rsidRDefault="009627C6" w:rsidP="000B7AA4">
      <w:pPr>
        <w:suppressAutoHyphens/>
        <w:autoSpaceDE w:val="0"/>
        <w:autoSpaceDN w:val="0"/>
        <w:adjustRightInd w:val="0"/>
        <w:spacing w:after="0" w:line="240" w:lineRule="auto"/>
        <w:ind w:firstLine="567"/>
        <w:jc w:val="both"/>
        <w:rPr>
          <w:rFonts w:ascii="Times New Roman" w:hAnsi="Times New Roman" w:cs="Times New Roman"/>
          <w:lang w:val="id-ID"/>
        </w:rPr>
      </w:pPr>
      <w:r w:rsidRPr="009627C6">
        <w:rPr>
          <w:rFonts w:ascii="Times New Roman" w:hAnsi="Times New Roman" w:cs="Times New Roman"/>
          <w:lang w:val="id-ID"/>
        </w:rPr>
        <w:t xml:space="preserve">Penelitian ini dilakukan untuk </w:t>
      </w:r>
      <w:r w:rsidR="00BC2E43" w:rsidRPr="00C3037D">
        <w:rPr>
          <w:rFonts w:ascii="Times New Roman" w:hAnsi="Times New Roman" w:cs="Times New Roman"/>
        </w:rPr>
        <w:t xml:space="preserve">menganalisis pengukuran waktu kerja pada proses </w:t>
      </w:r>
      <w:r w:rsidR="00BC2E43" w:rsidRPr="00C3037D">
        <w:rPr>
          <w:rFonts w:ascii="Times New Roman" w:hAnsi="Times New Roman" w:cs="Times New Roman"/>
          <w:i/>
          <w:iCs/>
        </w:rPr>
        <w:t>turning body valve</w:t>
      </w:r>
      <w:r w:rsidR="00BC2E43" w:rsidRPr="00C3037D">
        <w:rPr>
          <w:rFonts w:ascii="Times New Roman" w:hAnsi="Times New Roman" w:cs="Times New Roman"/>
        </w:rPr>
        <w:t xml:space="preserve"> di PT</w:t>
      </w:r>
      <w:r w:rsidR="00BC2E43">
        <w:rPr>
          <w:rFonts w:ascii="Times New Roman" w:hAnsi="Times New Roman" w:cs="Times New Roman"/>
        </w:rPr>
        <w:t>.</w:t>
      </w:r>
      <w:r w:rsidR="00BC2E43" w:rsidRPr="00C3037D">
        <w:rPr>
          <w:rFonts w:ascii="Times New Roman" w:hAnsi="Times New Roman" w:cs="Times New Roman"/>
        </w:rPr>
        <w:t xml:space="preserve"> </w:t>
      </w:r>
      <w:r w:rsidR="0086040F">
        <w:rPr>
          <w:rFonts w:ascii="Times New Roman" w:hAnsi="Times New Roman" w:cs="Times New Roman"/>
        </w:rPr>
        <w:t>X</w:t>
      </w:r>
      <w:r w:rsidRPr="009627C6">
        <w:rPr>
          <w:rFonts w:ascii="Times New Roman" w:hAnsi="Times New Roman" w:cs="Times New Roman"/>
          <w:lang w:val="id-ID"/>
        </w:rPr>
        <w:t>,</w:t>
      </w:r>
      <w:r w:rsidR="00BC2E43">
        <w:rPr>
          <w:rFonts w:ascii="Times New Roman" w:hAnsi="Times New Roman" w:cs="Times New Roman"/>
          <w:lang w:val="id-ID"/>
        </w:rPr>
        <w:t xml:space="preserve"> </w:t>
      </w:r>
      <w:r w:rsidRPr="009627C6">
        <w:rPr>
          <w:rFonts w:ascii="Times New Roman" w:hAnsi="Times New Roman" w:cs="Times New Roman"/>
          <w:lang w:val="id-ID"/>
        </w:rPr>
        <w:t xml:space="preserve">khususnya dalam mendukung </w:t>
      </w:r>
      <w:r w:rsidR="00BC2E43" w:rsidRPr="00C3037D">
        <w:rPr>
          <w:rFonts w:ascii="Times New Roman" w:hAnsi="Times New Roman" w:cs="Times New Roman"/>
        </w:rPr>
        <w:t xml:space="preserve">efisiensi dan mengoptimalkan efektivitas proses </w:t>
      </w:r>
      <w:r w:rsidR="00BC2E43" w:rsidRPr="00C3037D">
        <w:rPr>
          <w:rFonts w:ascii="Times New Roman" w:hAnsi="Times New Roman" w:cs="Times New Roman"/>
          <w:i/>
          <w:iCs/>
        </w:rPr>
        <w:t>turning body valve</w:t>
      </w:r>
      <w:r w:rsidR="00BC2E43" w:rsidRPr="00C3037D">
        <w:rPr>
          <w:rFonts w:ascii="Times New Roman" w:hAnsi="Times New Roman" w:cs="Times New Roman"/>
        </w:rPr>
        <w:t>.</w:t>
      </w:r>
      <w:r w:rsidRPr="009627C6">
        <w:rPr>
          <w:rFonts w:ascii="Times New Roman" w:hAnsi="Times New Roman" w:cs="Times New Roman"/>
          <w:lang w:val="id-ID"/>
        </w:rPr>
        <w:t xml:space="preserve"> Tahapan penelitian ini mencakup pengumpulan data, </w:t>
      </w:r>
      <w:r w:rsidR="00BC2E43">
        <w:rPr>
          <w:rFonts w:ascii="Times New Roman" w:hAnsi="Times New Roman" w:cs="Times New Roman"/>
          <w:lang w:val="id-ID"/>
        </w:rPr>
        <w:t xml:space="preserve">Uji keseragaman data, uji kecukupan data, </w:t>
      </w:r>
      <w:r w:rsidRPr="009627C6">
        <w:rPr>
          <w:rFonts w:ascii="Times New Roman" w:hAnsi="Times New Roman" w:cs="Times New Roman"/>
          <w:lang w:val="id-ID"/>
        </w:rPr>
        <w:t xml:space="preserve">pemilihan metode </w:t>
      </w:r>
      <w:r w:rsidR="00BC2E43">
        <w:rPr>
          <w:rFonts w:ascii="Times New Roman" w:hAnsi="Times New Roman" w:cs="Times New Roman"/>
          <w:i/>
          <w:iCs/>
          <w:lang w:val="id-ID"/>
        </w:rPr>
        <w:t>stopwatch time study</w:t>
      </w:r>
      <w:r w:rsidRPr="009627C6">
        <w:rPr>
          <w:rFonts w:ascii="Times New Roman" w:hAnsi="Times New Roman" w:cs="Times New Roman"/>
          <w:lang w:val="id-ID"/>
        </w:rPr>
        <w:t>,</w:t>
      </w:r>
      <w:r w:rsidR="00BC2E43">
        <w:rPr>
          <w:rFonts w:ascii="Times New Roman" w:hAnsi="Times New Roman" w:cs="Times New Roman"/>
          <w:lang w:val="id-ID"/>
        </w:rPr>
        <w:t xml:space="preserve"> </w:t>
      </w:r>
      <w:r w:rsidRPr="009627C6">
        <w:rPr>
          <w:rFonts w:ascii="Times New Roman" w:hAnsi="Times New Roman" w:cs="Times New Roman"/>
          <w:lang w:val="id-ID"/>
        </w:rPr>
        <w:t xml:space="preserve">penerapan perhitungan, </w:t>
      </w:r>
      <w:r w:rsidR="00BC2E43">
        <w:rPr>
          <w:rFonts w:ascii="Times New Roman" w:hAnsi="Times New Roman" w:cs="Times New Roman"/>
          <w:i/>
          <w:iCs/>
          <w:lang w:val="id-ID"/>
        </w:rPr>
        <w:t>o</w:t>
      </w:r>
      <w:r w:rsidR="00BC2E43" w:rsidRPr="00BC2E43">
        <w:rPr>
          <w:rFonts w:ascii="Times New Roman" w:hAnsi="Times New Roman" w:cs="Times New Roman"/>
          <w:i/>
          <w:iCs/>
          <w:lang w:val="id-ID"/>
        </w:rPr>
        <w:t xml:space="preserve">utput </w:t>
      </w:r>
      <w:r w:rsidR="000D2E39">
        <w:rPr>
          <w:rFonts w:ascii="Times New Roman" w:hAnsi="Times New Roman" w:cs="Times New Roman"/>
          <w:i/>
          <w:iCs/>
          <w:lang w:val="id-ID"/>
        </w:rPr>
        <w:t>standardd</w:t>
      </w:r>
      <w:r w:rsidR="00BC2E43">
        <w:rPr>
          <w:rFonts w:ascii="Times New Roman" w:hAnsi="Times New Roman" w:cs="Times New Roman"/>
          <w:lang w:val="id-ID"/>
        </w:rPr>
        <w:t xml:space="preserve">, </w:t>
      </w:r>
      <w:r w:rsidRPr="009627C6">
        <w:rPr>
          <w:rFonts w:ascii="Times New Roman" w:hAnsi="Times New Roman" w:cs="Times New Roman"/>
          <w:lang w:val="id-ID"/>
        </w:rPr>
        <w:t>serta evaluasi hasil.</w:t>
      </w:r>
    </w:p>
    <w:p w14:paraId="1FCB608C" w14:textId="2CE1FA63" w:rsidR="00807B4A" w:rsidRDefault="00807B4A" w:rsidP="000B7AA4">
      <w:pPr>
        <w:suppressAutoHyphens/>
        <w:autoSpaceDE w:val="0"/>
        <w:autoSpaceDN w:val="0"/>
        <w:adjustRightInd w:val="0"/>
        <w:spacing w:after="0" w:line="240" w:lineRule="auto"/>
        <w:ind w:firstLine="567"/>
        <w:jc w:val="both"/>
        <w:rPr>
          <w:rFonts w:ascii="Times New Roman" w:hAnsi="Times New Roman" w:cs="Times New Roman"/>
        </w:rPr>
      </w:pPr>
      <w:r w:rsidRPr="00807B4A">
        <w:rPr>
          <w:rFonts w:ascii="Times New Roman" w:hAnsi="Times New Roman" w:cs="Times New Roman"/>
        </w:rPr>
        <w:t xml:space="preserve">Data yang dipilih dalam penelitian ini adalah </w:t>
      </w:r>
      <w:r w:rsidR="00452819">
        <w:rPr>
          <w:rFonts w:ascii="Times New Roman" w:hAnsi="Times New Roman" w:cs="Times New Roman"/>
        </w:rPr>
        <w:t xml:space="preserve">hasil </w:t>
      </w:r>
      <w:r w:rsidR="00452819" w:rsidRPr="005D7AA0">
        <w:rPr>
          <w:rFonts w:ascii="Times New Roman" w:hAnsi="Times New Roman" w:cs="Times New Roman"/>
        </w:rPr>
        <w:t xml:space="preserve">pengukuran waktu secara langsung dalam proses </w:t>
      </w:r>
      <w:r w:rsidR="00452819" w:rsidRPr="005D7AA0">
        <w:rPr>
          <w:rFonts w:ascii="Times New Roman" w:hAnsi="Times New Roman" w:cs="Times New Roman"/>
          <w:i/>
          <w:iCs/>
        </w:rPr>
        <w:t>turning</w:t>
      </w:r>
      <w:r w:rsidR="00452819" w:rsidRPr="005D7AA0">
        <w:rPr>
          <w:rFonts w:ascii="Times New Roman" w:hAnsi="Times New Roman" w:cs="Times New Roman"/>
        </w:rPr>
        <w:t xml:space="preserve"> menggunakan metode </w:t>
      </w:r>
      <w:r w:rsidR="00452819" w:rsidRPr="005D7AA0">
        <w:rPr>
          <w:rFonts w:ascii="Times New Roman" w:hAnsi="Times New Roman" w:cs="Times New Roman"/>
          <w:i/>
          <w:iCs/>
        </w:rPr>
        <w:t>stopwatch</w:t>
      </w:r>
      <w:r w:rsidR="00452819" w:rsidRPr="005D7AA0">
        <w:rPr>
          <w:rFonts w:ascii="Times New Roman" w:hAnsi="Times New Roman" w:cs="Times New Roman"/>
        </w:rPr>
        <w:t xml:space="preserve">. Data mencakup berbagai jenis proses </w:t>
      </w:r>
      <w:r w:rsidR="00452819" w:rsidRPr="005D7AA0">
        <w:rPr>
          <w:rFonts w:ascii="Times New Roman" w:hAnsi="Times New Roman" w:cs="Times New Roman"/>
          <w:i/>
          <w:iCs/>
        </w:rPr>
        <w:t>turning</w:t>
      </w:r>
      <w:r w:rsidR="00452819" w:rsidRPr="005D7AA0">
        <w:rPr>
          <w:rFonts w:ascii="Times New Roman" w:hAnsi="Times New Roman" w:cs="Times New Roman"/>
        </w:rPr>
        <w:t xml:space="preserve">, yaitu proses </w:t>
      </w:r>
      <w:r w:rsidR="00452819" w:rsidRPr="005D7AA0">
        <w:rPr>
          <w:rFonts w:ascii="Times New Roman" w:hAnsi="Times New Roman" w:cs="Times New Roman"/>
          <w:i/>
          <w:iCs/>
        </w:rPr>
        <w:t>turning</w:t>
      </w:r>
      <w:r w:rsidR="00452819" w:rsidRPr="005D7AA0">
        <w:rPr>
          <w:rFonts w:ascii="Times New Roman" w:hAnsi="Times New Roman" w:cs="Times New Roman"/>
        </w:rPr>
        <w:t xml:space="preserve"> manual, proses </w:t>
      </w:r>
      <w:r w:rsidR="00452819" w:rsidRPr="004012EF">
        <w:rPr>
          <w:rFonts w:ascii="Times New Roman" w:hAnsi="Times New Roman" w:cs="Times New Roman"/>
          <w:i/>
          <w:iCs/>
        </w:rPr>
        <w:t>turning</w:t>
      </w:r>
      <w:r w:rsidR="00452819" w:rsidRPr="005D7AA0">
        <w:rPr>
          <w:rFonts w:ascii="Times New Roman" w:hAnsi="Times New Roman" w:cs="Times New Roman"/>
        </w:rPr>
        <w:t xml:space="preserve"> CNC tahap 1, dan proses </w:t>
      </w:r>
      <w:r w:rsidR="00452819" w:rsidRPr="004012EF">
        <w:rPr>
          <w:rFonts w:ascii="Times New Roman" w:hAnsi="Times New Roman" w:cs="Times New Roman"/>
          <w:i/>
          <w:iCs/>
        </w:rPr>
        <w:t>turning</w:t>
      </w:r>
      <w:r w:rsidR="00452819" w:rsidRPr="005D7AA0">
        <w:rPr>
          <w:rFonts w:ascii="Times New Roman" w:hAnsi="Times New Roman" w:cs="Times New Roman"/>
        </w:rPr>
        <w:t xml:space="preserve"> </w:t>
      </w:r>
      <w:r w:rsidR="00452819" w:rsidRPr="005D7AA0">
        <w:rPr>
          <w:rFonts w:ascii="Times New Roman" w:hAnsi="Times New Roman" w:cs="Times New Roman"/>
        </w:rPr>
        <w:lastRenderedPageBreak/>
        <w:t xml:space="preserve">CNC tahap 2. Data tersebut diambil untuk pembuatan 1 unit </w:t>
      </w:r>
      <w:r w:rsidR="00452819" w:rsidRPr="005D7AA0">
        <w:rPr>
          <w:rFonts w:ascii="Times New Roman" w:hAnsi="Times New Roman" w:cs="Times New Roman"/>
          <w:i/>
          <w:iCs/>
        </w:rPr>
        <w:t>body valve</w:t>
      </w:r>
      <w:r w:rsidR="00452819">
        <w:rPr>
          <w:rFonts w:ascii="Times New Roman" w:hAnsi="Times New Roman" w:cs="Times New Roman"/>
        </w:rPr>
        <w:t xml:space="preserve"> </w:t>
      </w:r>
      <w:r w:rsidR="00452819" w:rsidRPr="005D7AA0">
        <w:rPr>
          <w:rFonts w:ascii="Times New Roman" w:hAnsi="Times New Roman" w:cs="Times New Roman"/>
        </w:rPr>
        <w:t xml:space="preserve">dengan ukuran produk </w:t>
      </w:r>
      <w:r w:rsidR="00452819" w:rsidRPr="00DE2C42">
        <w:rPr>
          <w:rFonts w:ascii="Times New Roman" w:hAnsi="Times New Roman" w:cs="Times New Roman"/>
          <w:i/>
          <w:iCs/>
        </w:rPr>
        <w:t>size</w:t>
      </w:r>
      <w:r w:rsidR="00452819" w:rsidRPr="005D7AA0">
        <w:rPr>
          <w:rFonts w:ascii="Times New Roman" w:hAnsi="Times New Roman" w:cs="Times New Roman"/>
        </w:rPr>
        <w:t xml:space="preserve"> </w:t>
      </w:r>
      <w:r w:rsidR="00452819">
        <w:rPr>
          <w:rFonts w:ascii="Times New Roman" w:hAnsi="Times New Roman" w:cs="Times New Roman"/>
        </w:rPr>
        <w:t>A</w:t>
      </w:r>
      <w:r w:rsidR="00452819" w:rsidRPr="005D7AA0">
        <w:rPr>
          <w:rFonts w:ascii="Times New Roman" w:hAnsi="Times New Roman" w:cs="Times New Roman"/>
        </w:rPr>
        <w:t xml:space="preserve">, </w:t>
      </w:r>
      <w:r w:rsidR="00452819" w:rsidRPr="00DE2C42">
        <w:rPr>
          <w:rFonts w:ascii="Times New Roman" w:hAnsi="Times New Roman" w:cs="Times New Roman"/>
          <w:i/>
          <w:iCs/>
        </w:rPr>
        <w:t>size</w:t>
      </w:r>
      <w:r w:rsidR="00452819" w:rsidRPr="005D7AA0">
        <w:rPr>
          <w:rFonts w:ascii="Times New Roman" w:hAnsi="Times New Roman" w:cs="Times New Roman"/>
        </w:rPr>
        <w:t xml:space="preserve"> </w:t>
      </w:r>
      <w:r w:rsidR="00452819">
        <w:rPr>
          <w:rFonts w:ascii="Times New Roman" w:hAnsi="Times New Roman" w:cs="Times New Roman"/>
        </w:rPr>
        <w:t>B</w:t>
      </w:r>
      <w:r w:rsidR="00452819" w:rsidRPr="005D7AA0">
        <w:rPr>
          <w:rFonts w:ascii="Times New Roman" w:hAnsi="Times New Roman" w:cs="Times New Roman"/>
        </w:rPr>
        <w:t xml:space="preserve">, dan </w:t>
      </w:r>
      <w:r w:rsidR="00452819" w:rsidRPr="00DE2C42">
        <w:rPr>
          <w:rFonts w:ascii="Times New Roman" w:hAnsi="Times New Roman" w:cs="Times New Roman"/>
          <w:i/>
          <w:iCs/>
        </w:rPr>
        <w:t>size</w:t>
      </w:r>
      <w:r w:rsidR="00452819" w:rsidRPr="005D7AA0">
        <w:rPr>
          <w:rFonts w:ascii="Times New Roman" w:hAnsi="Times New Roman" w:cs="Times New Roman"/>
        </w:rPr>
        <w:t xml:space="preserve"> </w:t>
      </w:r>
      <w:r w:rsidR="00452819">
        <w:rPr>
          <w:rFonts w:ascii="Times New Roman" w:hAnsi="Times New Roman" w:cs="Times New Roman"/>
        </w:rPr>
        <w:t>C</w:t>
      </w:r>
      <w:r w:rsidR="00452819" w:rsidRPr="005D7AA0">
        <w:rPr>
          <w:rFonts w:ascii="Times New Roman" w:hAnsi="Times New Roman" w:cs="Times New Roman"/>
        </w:rPr>
        <w:t>.</w:t>
      </w:r>
      <w:r w:rsidR="00452819">
        <w:rPr>
          <w:rFonts w:ascii="Times New Roman" w:hAnsi="Times New Roman" w:cs="Times New Roman"/>
        </w:rPr>
        <w:t xml:space="preserve"> </w:t>
      </w:r>
      <w:r w:rsidRPr="00807B4A">
        <w:rPr>
          <w:rFonts w:ascii="Times New Roman" w:hAnsi="Times New Roman" w:cs="Times New Roman"/>
        </w:rPr>
        <w:t xml:space="preserve">Berikut merupakan </w:t>
      </w:r>
      <w:r w:rsidR="00452819" w:rsidRPr="005D7AA0">
        <w:rPr>
          <w:rFonts w:ascii="Times New Roman" w:hAnsi="Times New Roman" w:cs="Times New Roman"/>
        </w:rPr>
        <w:t xml:space="preserve">tabel yang menunjukkan hasil pengukuran waktu untuk masing-masing proses </w:t>
      </w:r>
      <w:r w:rsidR="00452819" w:rsidRPr="005D7AA0">
        <w:rPr>
          <w:rFonts w:ascii="Times New Roman" w:hAnsi="Times New Roman" w:cs="Times New Roman"/>
          <w:i/>
          <w:iCs/>
        </w:rPr>
        <w:t>turning</w:t>
      </w:r>
      <w:r w:rsidR="00452819" w:rsidRPr="005D7AA0">
        <w:rPr>
          <w:rFonts w:ascii="Times New Roman" w:hAnsi="Times New Roman" w:cs="Times New Roman"/>
        </w:rPr>
        <w:t xml:space="preserve"> di PT.</w:t>
      </w:r>
      <w:r w:rsidR="00452819">
        <w:rPr>
          <w:rFonts w:ascii="Times New Roman" w:hAnsi="Times New Roman" w:cs="Times New Roman"/>
        </w:rPr>
        <w:t xml:space="preserve"> </w:t>
      </w:r>
      <w:r w:rsidR="0086040F">
        <w:rPr>
          <w:rFonts w:ascii="Times New Roman" w:hAnsi="Times New Roman" w:cs="Times New Roman"/>
        </w:rPr>
        <w:t>X</w:t>
      </w:r>
      <w:r w:rsidR="00452819">
        <w:rPr>
          <w:rFonts w:ascii="Times New Roman" w:hAnsi="Times New Roman" w:cs="Times New Roman"/>
        </w:rPr>
        <w:t>:</w:t>
      </w:r>
    </w:p>
    <w:p w14:paraId="69C72CF9" w14:textId="100B5968" w:rsidR="005779E2" w:rsidRDefault="005779E2" w:rsidP="009627C6">
      <w:pPr>
        <w:suppressAutoHyphens/>
        <w:autoSpaceDE w:val="0"/>
        <w:autoSpaceDN w:val="0"/>
        <w:adjustRightInd w:val="0"/>
        <w:spacing w:after="0" w:line="240" w:lineRule="auto"/>
        <w:ind w:firstLine="540"/>
        <w:jc w:val="both"/>
        <w:rPr>
          <w:rFonts w:ascii="Times New Roman" w:hAnsi="Times New Roman" w:cs="Times New Roman"/>
        </w:rPr>
      </w:pPr>
    </w:p>
    <w:p w14:paraId="50DD531F" w14:textId="06B11352" w:rsidR="00807B4A" w:rsidRDefault="00807B4A" w:rsidP="00807B4A">
      <w:pPr>
        <w:suppressAutoHyphens/>
        <w:autoSpaceDE w:val="0"/>
        <w:autoSpaceDN w:val="0"/>
        <w:adjustRightInd w:val="0"/>
        <w:spacing w:after="0" w:line="240" w:lineRule="auto"/>
        <w:jc w:val="center"/>
        <w:rPr>
          <w:rFonts w:ascii="Times New Roman" w:hAnsi="Times New Roman" w:cs="Times New Roman"/>
        </w:rPr>
      </w:pPr>
      <w:r w:rsidRPr="00807B4A">
        <w:rPr>
          <w:rFonts w:ascii="Times New Roman" w:hAnsi="Times New Roman" w:cs="Times New Roman"/>
          <w:b/>
          <w:bCs/>
        </w:rPr>
        <w:t>Tabel 1</w:t>
      </w:r>
      <w:r>
        <w:rPr>
          <w:rFonts w:ascii="Times New Roman" w:hAnsi="Times New Roman" w:cs="Times New Roman"/>
        </w:rPr>
        <w:t xml:space="preserve">. Data </w:t>
      </w:r>
      <w:r w:rsidR="00452819">
        <w:rPr>
          <w:rFonts w:ascii="Times New Roman" w:hAnsi="Times New Roman" w:cs="Times New Roman"/>
        </w:rPr>
        <w:t xml:space="preserve">Waktu Proses </w:t>
      </w:r>
      <w:r w:rsidR="00452819" w:rsidRPr="00452819">
        <w:rPr>
          <w:rFonts w:ascii="Times New Roman" w:hAnsi="Times New Roman" w:cs="Times New Roman"/>
          <w:i/>
          <w:iCs/>
        </w:rPr>
        <w:t>Turning</w:t>
      </w:r>
      <w:r w:rsidR="00452819">
        <w:rPr>
          <w:rFonts w:ascii="Times New Roman" w:hAnsi="Times New Roman" w:cs="Times New Roman"/>
        </w:rPr>
        <w:t xml:space="preserve"> </w:t>
      </w:r>
    </w:p>
    <w:tbl>
      <w:tblPr>
        <w:tblStyle w:val="PlainTable2"/>
        <w:tblW w:w="0" w:type="auto"/>
        <w:tblLook w:val="04A0" w:firstRow="1" w:lastRow="0" w:firstColumn="1" w:lastColumn="0" w:noHBand="0" w:noVBand="1"/>
      </w:tblPr>
      <w:tblGrid>
        <w:gridCol w:w="306"/>
        <w:gridCol w:w="517"/>
        <w:gridCol w:w="926"/>
        <w:gridCol w:w="933"/>
        <w:gridCol w:w="933"/>
      </w:tblGrid>
      <w:tr w:rsidR="00452819" w14:paraId="0C3BFCF7" w14:textId="77777777" w:rsidTr="00452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B9201" w14:textId="66FB1997" w:rsidR="00452819" w:rsidRPr="00452819" w:rsidRDefault="00452819" w:rsidP="003A114F">
            <w:pPr>
              <w:pStyle w:val="ListParagraph"/>
              <w:ind w:left="0" w:right="-1"/>
              <w:jc w:val="center"/>
              <w:rPr>
                <w:rFonts w:ascii="Times New Roman" w:hAnsi="Times New Roman" w:cs="Times New Roman"/>
                <w:b w:val="0"/>
                <w:bCs w:val="0"/>
                <w:sz w:val="18"/>
                <w:szCs w:val="18"/>
              </w:rPr>
            </w:pPr>
          </w:p>
        </w:tc>
        <w:tc>
          <w:tcPr>
            <w:tcW w:w="0" w:type="auto"/>
            <w:vMerge w:val="restart"/>
          </w:tcPr>
          <w:p w14:paraId="3DF41F45" w14:textId="77777777" w:rsidR="00452819" w:rsidRPr="00327789" w:rsidRDefault="00452819" w:rsidP="003A114F">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896BE5C" w14:textId="77777777" w:rsidR="004012EF" w:rsidRPr="00327789" w:rsidRDefault="004012EF" w:rsidP="003A114F">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4AD19CA" w14:textId="70CF37A6" w:rsidR="00452819" w:rsidRPr="00DE2C42" w:rsidRDefault="00452819" w:rsidP="003A114F">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18"/>
                <w:szCs w:val="18"/>
              </w:rPr>
            </w:pPr>
            <w:r w:rsidRPr="00DE2C42">
              <w:rPr>
                <w:rFonts w:ascii="Times New Roman" w:hAnsi="Times New Roman" w:cs="Times New Roman"/>
                <w:i/>
                <w:iCs/>
                <w:sz w:val="18"/>
                <w:szCs w:val="18"/>
              </w:rPr>
              <w:t>Size</w:t>
            </w:r>
          </w:p>
        </w:tc>
        <w:tc>
          <w:tcPr>
            <w:tcW w:w="0" w:type="auto"/>
            <w:gridSpan w:val="3"/>
          </w:tcPr>
          <w:p w14:paraId="4FC323A9" w14:textId="77777777" w:rsidR="00452819" w:rsidRPr="00327789" w:rsidRDefault="00452819" w:rsidP="003A114F">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7789">
              <w:rPr>
                <w:rFonts w:ascii="Times New Roman" w:hAnsi="Times New Roman" w:cs="Times New Roman"/>
                <w:sz w:val="18"/>
                <w:szCs w:val="18"/>
              </w:rPr>
              <w:t>Operation</w:t>
            </w:r>
          </w:p>
        </w:tc>
      </w:tr>
      <w:tr w:rsidR="00452819" w14:paraId="16551548" w14:textId="77777777" w:rsidTr="0045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46438CA" w14:textId="77777777" w:rsidR="00452819" w:rsidRPr="00452819" w:rsidRDefault="00452819" w:rsidP="003A114F">
            <w:pPr>
              <w:pStyle w:val="ListParagraph"/>
              <w:ind w:left="0" w:right="-1"/>
              <w:jc w:val="both"/>
              <w:rPr>
                <w:rFonts w:ascii="Times New Roman" w:hAnsi="Times New Roman" w:cs="Times New Roman"/>
                <w:sz w:val="18"/>
                <w:szCs w:val="18"/>
              </w:rPr>
            </w:pPr>
          </w:p>
        </w:tc>
        <w:tc>
          <w:tcPr>
            <w:tcW w:w="0" w:type="auto"/>
            <w:vMerge/>
          </w:tcPr>
          <w:p w14:paraId="43E38BE7" w14:textId="77777777" w:rsidR="00452819" w:rsidRPr="00327789" w:rsidRDefault="00452819" w:rsidP="003A114F">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0" w:type="auto"/>
          </w:tcPr>
          <w:p w14:paraId="0B7AF3C3" w14:textId="77777777" w:rsidR="00452819" w:rsidRPr="0032778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327789">
              <w:rPr>
                <w:rFonts w:ascii="Times New Roman" w:hAnsi="Times New Roman" w:cs="Times New Roman"/>
                <w:b/>
                <w:bCs/>
                <w:i/>
                <w:iCs/>
                <w:sz w:val="18"/>
                <w:szCs w:val="18"/>
              </w:rPr>
              <w:t>Turning</w:t>
            </w:r>
            <w:r w:rsidRPr="00327789">
              <w:rPr>
                <w:rFonts w:ascii="Times New Roman" w:hAnsi="Times New Roman" w:cs="Times New Roman"/>
                <w:b/>
                <w:bCs/>
                <w:sz w:val="18"/>
                <w:szCs w:val="18"/>
              </w:rPr>
              <w:t xml:space="preserve"> manual</w:t>
            </w:r>
          </w:p>
        </w:tc>
        <w:tc>
          <w:tcPr>
            <w:tcW w:w="0" w:type="auto"/>
          </w:tcPr>
          <w:p w14:paraId="06E64753" w14:textId="2AE2FA98" w:rsidR="00452819" w:rsidRPr="0032778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327789">
              <w:rPr>
                <w:rFonts w:ascii="Times New Roman" w:hAnsi="Times New Roman" w:cs="Times New Roman"/>
                <w:b/>
                <w:bCs/>
                <w:i/>
                <w:iCs/>
                <w:sz w:val="18"/>
                <w:szCs w:val="18"/>
              </w:rPr>
              <w:t>Turning</w:t>
            </w:r>
            <w:r w:rsidRPr="00327789">
              <w:rPr>
                <w:rFonts w:ascii="Times New Roman" w:hAnsi="Times New Roman" w:cs="Times New Roman"/>
                <w:b/>
                <w:bCs/>
                <w:sz w:val="18"/>
                <w:szCs w:val="18"/>
              </w:rPr>
              <w:t xml:space="preserve"> Tahap </w:t>
            </w:r>
            <w:r w:rsidR="004012EF" w:rsidRPr="00327789">
              <w:rPr>
                <w:rFonts w:ascii="Times New Roman" w:hAnsi="Times New Roman" w:cs="Times New Roman"/>
                <w:b/>
                <w:bCs/>
                <w:sz w:val="18"/>
                <w:szCs w:val="18"/>
              </w:rPr>
              <w:t>1</w:t>
            </w:r>
          </w:p>
        </w:tc>
        <w:tc>
          <w:tcPr>
            <w:tcW w:w="0" w:type="auto"/>
          </w:tcPr>
          <w:p w14:paraId="4B4AF991" w14:textId="47DFD3DA" w:rsidR="00452819" w:rsidRPr="0032778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327789">
              <w:rPr>
                <w:rFonts w:ascii="Times New Roman" w:hAnsi="Times New Roman" w:cs="Times New Roman"/>
                <w:b/>
                <w:bCs/>
                <w:i/>
                <w:iCs/>
                <w:sz w:val="18"/>
                <w:szCs w:val="18"/>
              </w:rPr>
              <w:t>Turning</w:t>
            </w:r>
            <w:r w:rsidRPr="00327789">
              <w:rPr>
                <w:rFonts w:ascii="Times New Roman" w:hAnsi="Times New Roman" w:cs="Times New Roman"/>
                <w:b/>
                <w:bCs/>
                <w:sz w:val="18"/>
                <w:szCs w:val="18"/>
              </w:rPr>
              <w:t xml:space="preserve"> Tahap </w:t>
            </w:r>
            <w:r w:rsidR="004012EF" w:rsidRPr="00327789">
              <w:rPr>
                <w:rFonts w:ascii="Times New Roman" w:hAnsi="Times New Roman" w:cs="Times New Roman"/>
                <w:b/>
                <w:bCs/>
                <w:sz w:val="18"/>
                <w:szCs w:val="18"/>
              </w:rPr>
              <w:t>2</w:t>
            </w:r>
          </w:p>
        </w:tc>
      </w:tr>
      <w:tr w:rsidR="00452819" w14:paraId="7D707846" w14:textId="77777777" w:rsidTr="00452819">
        <w:tc>
          <w:tcPr>
            <w:cnfStyle w:val="001000000000" w:firstRow="0" w:lastRow="0" w:firstColumn="1" w:lastColumn="0" w:oddVBand="0" w:evenVBand="0" w:oddHBand="0" w:evenHBand="0" w:firstRowFirstColumn="0" w:firstRowLastColumn="0" w:lastRowFirstColumn="0" w:lastRowLastColumn="0"/>
            <w:tcW w:w="0" w:type="auto"/>
          </w:tcPr>
          <w:p w14:paraId="591E2A52" w14:textId="77777777" w:rsidR="00452819" w:rsidRPr="00452819" w:rsidRDefault="00452819" w:rsidP="003A114F">
            <w:pPr>
              <w:pStyle w:val="ListParagraph"/>
              <w:ind w:left="0" w:right="-1"/>
              <w:jc w:val="center"/>
              <w:rPr>
                <w:rFonts w:ascii="Times New Roman" w:hAnsi="Times New Roman" w:cs="Times New Roman"/>
                <w:sz w:val="18"/>
                <w:szCs w:val="18"/>
              </w:rPr>
            </w:pPr>
            <w:r w:rsidRPr="00452819">
              <w:rPr>
                <w:rFonts w:ascii="Times New Roman" w:hAnsi="Times New Roman" w:cs="Times New Roman"/>
                <w:sz w:val="18"/>
                <w:szCs w:val="18"/>
              </w:rPr>
              <w:t>1</w:t>
            </w:r>
          </w:p>
        </w:tc>
        <w:tc>
          <w:tcPr>
            <w:tcW w:w="0" w:type="auto"/>
          </w:tcPr>
          <w:p w14:paraId="754A6A58" w14:textId="20495FC0"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w:t>
            </w:r>
          </w:p>
        </w:tc>
        <w:tc>
          <w:tcPr>
            <w:tcW w:w="0" w:type="auto"/>
          </w:tcPr>
          <w:p w14:paraId="42DEBB03"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215 detik</w:t>
            </w:r>
          </w:p>
        </w:tc>
        <w:tc>
          <w:tcPr>
            <w:tcW w:w="0" w:type="auto"/>
          </w:tcPr>
          <w:p w14:paraId="75B94478"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308 detik</w:t>
            </w:r>
          </w:p>
        </w:tc>
        <w:tc>
          <w:tcPr>
            <w:tcW w:w="0" w:type="auto"/>
          </w:tcPr>
          <w:p w14:paraId="5F849C63"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182 detik</w:t>
            </w:r>
          </w:p>
        </w:tc>
      </w:tr>
      <w:tr w:rsidR="00452819" w14:paraId="2D051C94" w14:textId="77777777" w:rsidTr="0045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30E5D" w14:textId="77777777" w:rsidR="00452819" w:rsidRPr="00452819" w:rsidRDefault="00452819" w:rsidP="003A114F">
            <w:pPr>
              <w:pStyle w:val="ListParagraph"/>
              <w:ind w:left="0" w:right="-1"/>
              <w:jc w:val="center"/>
              <w:rPr>
                <w:rFonts w:ascii="Times New Roman" w:hAnsi="Times New Roman" w:cs="Times New Roman"/>
                <w:sz w:val="18"/>
                <w:szCs w:val="18"/>
              </w:rPr>
            </w:pPr>
            <w:r w:rsidRPr="00452819">
              <w:rPr>
                <w:rFonts w:ascii="Times New Roman" w:hAnsi="Times New Roman" w:cs="Times New Roman"/>
                <w:sz w:val="18"/>
                <w:szCs w:val="18"/>
              </w:rPr>
              <w:t>2</w:t>
            </w:r>
          </w:p>
        </w:tc>
        <w:tc>
          <w:tcPr>
            <w:tcW w:w="0" w:type="auto"/>
          </w:tcPr>
          <w:p w14:paraId="7C0AE637" w14:textId="0908B5A8" w:rsidR="00452819" w:rsidRPr="0045281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w:t>
            </w:r>
          </w:p>
        </w:tc>
        <w:tc>
          <w:tcPr>
            <w:tcW w:w="0" w:type="auto"/>
          </w:tcPr>
          <w:p w14:paraId="492EC36A" w14:textId="77777777" w:rsidR="00452819" w:rsidRPr="0045281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133 detik</w:t>
            </w:r>
          </w:p>
        </w:tc>
        <w:tc>
          <w:tcPr>
            <w:tcW w:w="0" w:type="auto"/>
          </w:tcPr>
          <w:p w14:paraId="220BA807" w14:textId="77777777" w:rsidR="00452819" w:rsidRPr="0045281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510 detik</w:t>
            </w:r>
          </w:p>
        </w:tc>
        <w:tc>
          <w:tcPr>
            <w:tcW w:w="0" w:type="auto"/>
          </w:tcPr>
          <w:p w14:paraId="3439EB50" w14:textId="77777777" w:rsidR="00452819" w:rsidRPr="00452819" w:rsidRDefault="00452819" w:rsidP="003A114F">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370 detik</w:t>
            </w:r>
          </w:p>
        </w:tc>
      </w:tr>
      <w:tr w:rsidR="00452819" w14:paraId="60BE4799" w14:textId="77777777" w:rsidTr="00452819">
        <w:tc>
          <w:tcPr>
            <w:cnfStyle w:val="001000000000" w:firstRow="0" w:lastRow="0" w:firstColumn="1" w:lastColumn="0" w:oddVBand="0" w:evenVBand="0" w:oddHBand="0" w:evenHBand="0" w:firstRowFirstColumn="0" w:firstRowLastColumn="0" w:lastRowFirstColumn="0" w:lastRowLastColumn="0"/>
            <w:tcW w:w="0" w:type="auto"/>
          </w:tcPr>
          <w:p w14:paraId="38261C4E" w14:textId="77777777" w:rsidR="00452819" w:rsidRPr="00452819" w:rsidRDefault="00452819" w:rsidP="003A114F">
            <w:pPr>
              <w:pStyle w:val="ListParagraph"/>
              <w:ind w:left="0" w:right="-1"/>
              <w:jc w:val="center"/>
              <w:rPr>
                <w:rFonts w:ascii="Times New Roman" w:hAnsi="Times New Roman" w:cs="Times New Roman"/>
                <w:sz w:val="18"/>
                <w:szCs w:val="18"/>
              </w:rPr>
            </w:pPr>
            <w:r w:rsidRPr="00452819">
              <w:rPr>
                <w:rFonts w:ascii="Times New Roman" w:hAnsi="Times New Roman" w:cs="Times New Roman"/>
                <w:sz w:val="18"/>
                <w:szCs w:val="18"/>
              </w:rPr>
              <w:t>3</w:t>
            </w:r>
          </w:p>
        </w:tc>
        <w:tc>
          <w:tcPr>
            <w:tcW w:w="0" w:type="auto"/>
          </w:tcPr>
          <w:p w14:paraId="29189B34" w14:textId="28744012"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C</w:t>
            </w:r>
          </w:p>
        </w:tc>
        <w:tc>
          <w:tcPr>
            <w:tcW w:w="0" w:type="auto"/>
          </w:tcPr>
          <w:p w14:paraId="3006DC94"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182 detik</w:t>
            </w:r>
          </w:p>
        </w:tc>
        <w:tc>
          <w:tcPr>
            <w:tcW w:w="0" w:type="auto"/>
          </w:tcPr>
          <w:p w14:paraId="1248E692"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960 detik</w:t>
            </w:r>
          </w:p>
        </w:tc>
        <w:tc>
          <w:tcPr>
            <w:tcW w:w="0" w:type="auto"/>
          </w:tcPr>
          <w:p w14:paraId="11C2297C" w14:textId="77777777" w:rsidR="00452819" w:rsidRPr="00452819" w:rsidRDefault="00452819" w:rsidP="003A114F">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52819">
              <w:rPr>
                <w:rFonts w:ascii="Times New Roman" w:hAnsi="Times New Roman" w:cs="Times New Roman"/>
                <w:sz w:val="18"/>
                <w:szCs w:val="18"/>
              </w:rPr>
              <w:t>700 detik</w:t>
            </w:r>
          </w:p>
        </w:tc>
      </w:tr>
    </w:tbl>
    <w:p w14:paraId="50B61253" w14:textId="59608031" w:rsidR="006D08C8" w:rsidRPr="006D08C8" w:rsidRDefault="006D08C8" w:rsidP="006D08C8">
      <w:pPr>
        <w:suppressAutoHyphens/>
        <w:autoSpaceDE w:val="0"/>
        <w:autoSpaceDN w:val="0"/>
        <w:adjustRightInd w:val="0"/>
        <w:spacing w:after="0" w:line="240" w:lineRule="auto"/>
        <w:jc w:val="center"/>
        <w:rPr>
          <w:rFonts w:ascii="Times New Roman" w:hAnsi="Times New Roman" w:cs="Times New Roman"/>
          <w:sz w:val="20"/>
          <w:szCs w:val="20"/>
        </w:rPr>
      </w:pPr>
      <w:bookmarkStart w:id="0" w:name="_Hlk185833801"/>
      <w:r w:rsidRPr="001B11CD">
        <w:rPr>
          <w:rFonts w:ascii="Times New Roman" w:hAnsi="Times New Roman" w:cs="Times New Roman"/>
          <w:sz w:val="20"/>
          <w:szCs w:val="20"/>
        </w:rPr>
        <w:t>Sumber: Data primer</w:t>
      </w:r>
      <w:r>
        <w:rPr>
          <w:rFonts w:ascii="Times New Roman" w:hAnsi="Times New Roman" w:cs="Times New Roman"/>
          <w:sz w:val="20"/>
          <w:szCs w:val="20"/>
        </w:rPr>
        <w:t>, 2024</w:t>
      </w:r>
      <w:bookmarkEnd w:id="0"/>
    </w:p>
    <w:p w14:paraId="60C90576" w14:textId="77777777" w:rsidR="005779E2" w:rsidRDefault="005779E2" w:rsidP="00807B4A">
      <w:pPr>
        <w:suppressAutoHyphens/>
        <w:autoSpaceDE w:val="0"/>
        <w:autoSpaceDN w:val="0"/>
        <w:adjustRightInd w:val="0"/>
        <w:spacing w:after="0" w:line="240" w:lineRule="auto"/>
        <w:ind w:firstLine="540"/>
        <w:jc w:val="both"/>
        <w:rPr>
          <w:rFonts w:ascii="Times New Roman" w:hAnsi="Times New Roman" w:cs="Times New Roman"/>
        </w:rPr>
      </w:pPr>
    </w:p>
    <w:p w14:paraId="28272009" w14:textId="43BC58FD" w:rsidR="00807B4A" w:rsidRDefault="004012EF" w:rsidP="000B7AA4">
      <w:pPr>
        <w:suppressAutoHyphen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Pengolahan data menggunakan metode pengukuran waktu jam henti mencakup beberapa tahap yaitu uji keseragaman data, uji kecukupan data, perhitugan waktu kerja, dan </w:t>
      </w:r>
      <w:r w:rsidRPr="004012EF">
        <w:rPr>
          <w:rFonts w:ascii="Times New Roman" w:hAnsi="Times New Roman" w:cs="Times New Roman"/>
          <w:i/>
          <w:iCs/>
        </w:rPr>
        <w:t xml:space="preserve">output </w:t>
      </w:r>
      <w:r w:rsidR="003A114F">
        <w:rPr>
          <w:rFonts w:ascii="Times New Roman" w:hAnsi="Times New Roman" w:cs="Times New Roman"/>
          <w:i/>
          <w:iCs/>
        </w:rPr>
        <w:t>standard.</w:t>
      </w:r>
    </w:p>
    <w:p w14:paraId="170A15F9" w14:textId="63864DE2" w:rsidR="004012EF" w:rsidRDefault="004012EF" w:rsidP="00807B4A">
      <w:pPr>
        <w:suppressAutoHyphens/>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Uji keseragaman data</w:t>
      </w:r>
      <w:r w:rsidR="00602884">
        <w:rPr>
          <w:rFonts w:ascii="Times New Roman" w:hAnsi="Times New Roman" w:cs="Times New Roman"/>
        </w:rPr>
        <w:t xml:space="preserve"> merupakan data yang </w:t>
      </w:r>
      <w:r w:rsidR="00602884" w:rsidRPr="00602884">
        <w:rPr>
          <w:rFonts w:ascii="Times New Roman" w:hAnsi="Times New Roman" w:cs="Times New Roman"/>
        </w:rPr>
        <w:t>dikatakan seragam jika semua data berada di antara dua batas kontrol, yaitu batas kontrol atas dan batas kontrol bawah. Adapun rumus yang digunakan dalam pengujian keseragaman data adalah:</w:t>
      </w:r>
    </w:p>
    <w:p w14:paraId="2AACE78F" w14:textId="0BBAB353" w:rsidR="00602884" w:rsidRDefault="00602884" w:rsidP="00CE3D0B">
      <w:pPr>
        <w:pStyle w:val="ListParagraph"/>
        <w:numPr>
          <w:ilvl w:val="0"/>
          <w:numId w:val="4"/>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Menghitung rata-rata dari setiap elemen kerja, dengan rumus:</w:t>
      </w:r>
    </w:p>
    <w:p w14:paraId="66005E99" w14:textId="3672F17F" w:rsidR="00CE3D0B" w:rsidRPr="00CE3D0B" w:rsidRDefault="00AA5F8C" w:rsidP="00CE3D0B">
      <w:pPr>
        <w:suppressAutoHyphens/>
        <w:autoSpaceDE w:val="0"/>
        <w:autoSpaceDN w:val="0"/>
        <w:adjustRightInd w:val="0"/>
        <w:spacing w:after="0" w:line="240" w:lineRule="auto"/>
        <w:jc w:val="center"/>
        <w:rPr>
          <w:rFonts w:ascii="Times New Roman" w:hAnsi="Times New Roman" w:cs="Times New Roman"/>
        </w:rPr>
      </w:pP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00CE3D0B" w:rsidRPr="00CE3D0B">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num>
          <m:den>
            <m:r>
              <w:rPr>
                <w:rFonts w:ascii="Cambria Math" w:eastAsia="Cambria Math" w:hAnsi="Cambria Math" w:cs="Cambria Math"/>
                <w:color w:val="000000"/>
                <w:lang w:eastAsia="en-ID"/>
              </w:rPr>
              <m:t>N</m:t>
            </m:r>
          </m:den>
        </m:f>
      </m:oMath>
    </w:p>
    <w:p w14:paraId="7D5FDFDA" w14:textId="2EEEFD20" w:rsidR="00602884" w:rsidRPr="00CE3D0B" w:rsidRDefault="00602884" w:rsidP="00CE3D0B">
      <w:pPr>
        <w:pStyle w:val="ListParagraph"/>
        <w:numPr>
          <w:ilvl w:val="0"/>
          <w:numId w:val="4"/>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000000"/>
          <w:lang w:eastAsia="en-ID"/>
        </w:rPr>
        <w:t xml:space="preserve">Menghitung </w:t>
      </w:r>
      <w:r w:rsidR="000D2E39">
        <w:rPr>
          <w:rFonts w:ascii="Times New Roman" w:eastAsia="Times New Roman" w:hAnsi="Times New Roman" w:cs="Times New Roman"/>
          <w:color w:val="000000"/>
          <w:lang w:eastAsia="en-ID"/>
        </w:rPr>
        <w:t>standardd</w:t>
      </w:r>
      <w:r w:rsidRPr="00EF040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d</w:t>
      </w:r>
      <w:r w:rsidRPr="00EF040A">
        <w:rPr>
          <w:rFonts w:ascii="Times New Roman" w:eastAsia="Times New Roman" w:hAnsi="Times New Roman" w:cs="Times New Roman"/>
          <w:color w:val="000000"/>
          <w:lang w:eastAsia="en-ID"/>
        </w:rPr>
        <w:t xml:space="preserve">eviasi </w:t>
      </w:r>
      <w:r>
        <w:rPr>
          <w:rFonts w:ascii="Times New Roman" w:eastAsia="Times New Roman" w:hAnsi="Times New Roman" w:cs="Times New Roman"/>
          <w:color w:val="000000"/>
          <w:lang w:eastAsia="en-ID"/>
        </w:rPr>
        <w:t>s</w:t>
      </w:r>
      <w:r w:rsidRPr="00EF040A">
        <w:rPr>
          <w:rFonts w:ascii="Times New Roman" w:eastAsia="Times New Roman" w:hAnsi="Times New Roman" w:cs="Times New Roman"/>
          <w:color w:val="000000"/>
          <w:lang w:eastAsia="en-ID"/>
        </w:rPr>
        <w:t xml:space="preserve">ebenarnya dan </w:t>
      </w:r>
      <w:r>
        <w:rPr>
          <w:rFonts w:ascii="Times New Roman" w:eastAsia="Times New Roman" w:hAnsi="Times New Roman" w:cs="Times New Roman"/>
          <w:color w:val="000000"/>
          <w:lang w:eastAsia="en-ID"/>
        </w:rPr>
        <w:t>w</w:t>
      </w:r>
      <w:r w:rsidRPr="00EF040A">
        <w:rPr>
          <w:rFonts w:ascii="Times New Roman" w:eastAsia="Times New Roman" w:hAnsi="Times New Roman" w:cs="Times New Roman"/>
          <w:color w:val="000000"/>
          <w:lang w:eastAsia="en-ID"/>
        </w:rPr>
        <w:t xml:space="preserve">aktu </w:t>
      </w:r>
      <w:r>
        <w:rPr>
          <w:rFonts w:ascii="Times New Roman" w:eastAsia="Times New Roman" w:hAnsi="Times New Roman" w:cs="Times New Roman"/>
          <w:color w:val="000000"/>
          <w:lang w:eastAsia="en-ID"/>
        </w:rPr>
        <w:t>p</w:t>
      </w:r>
      <w:r w:rsidRPr="00EF040A">
        <w:rPr>
          <w:rFonts w:ascii="Times New Roman" w:eastAsia="Times New Roman" w:hAnsi="Times New Roman" w:cs="Times New Roman"/>
          <w:color w:val="000000"/>
          <w:lang w:eastAsia="en-ID"/>
        </w:rPr>
        <w:t>enyelesaian</w:t>
      </w:r>
      <w:r>
        <w:rPr>
          <w:rFonts w:ascii="Times New Roman" w:eastAsia="Times New Roman" w:hAnsi="Times New Roman" w:cs="Times New Roman"/>
          <w:color w:val="000000"/>
          <w:lang w:eastAsia="en-ID"/>
        </w:rPr>
        <w:t>, dengan rumus:</w:t>
      </w:r>
    </w:p>
    <w:p w14:paraId="517FEBC0" w14:textId="3E6EBBA7" w:rsidR="00CE3D0B" w:rsidRPr="00CE3D0B" w:rsidRDefault="00CE3D0B" w:rsidP="00CE3D0B">
      <w:pPr>
        <w:pStyle w:val="ListParagraph"/>
        <w:widowControl w:val="0"/>
        <w:pBdr>
          <w:top w:val="nil"/>
          <w:left w:val="nil"/>
          <w:bottom w:val="nil"/>
          <w:right w:val="nil"/>
          <w:between w:val="nil"/>
        </w:pBdr>
        <w:spacing w:after="0" w:line="240" w:lineRule="auto"/>
        <w:ind w:left="1260"/>
        <w:rPr>
          <w:rFonts w:ascii="Times New Roman" w:eastAsia="Times New Roman" w:hAnsi="Times New Roman" w:cs="Times New Roman"/>
          <w:color w:val="000000"/>
          <w:lang w:eastAsia="en-ID"/>
        </w:rPr>
      </w:pPr>
      <w:r w:rsidRPr="00CE3D0B">
        <w:rPr>
          <w:rFonts w:ascii="Cambria Math" w:eastAsia="Cambria Math" w:hAnsi="Cambria Math" w:cs="Cambria Math"/>
          <w:color w:val="000000"/>
          <w:lang w:eastAsia="en-ID"/>
        </w:rPr>
        <w:t>σ</w:t>
      </w:r>
      <w:r w:rsidRPr="00CE3D0B">
        <w:rPr>
          <w:rFonts w:ascii="Times New Roman" w:eastAsia="Times New Roman" w:hAnsi="Times New Roman" w:cs="Times New Roman"/>
          <w:color w:val="000000"/>
          <w:lang w:eastAsia="en-ID"/>
        </w:rPr>
        <w:tab/>
        <w:t xml:space="preserve">= </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N-1</m:t>
                </m:r>
              </m:den>
            </m:f>
          </m:e>
        </m:rad>
      </m:oMath>
    </w:p>
    <w:p w14:paraId="4E84955F" w14:textId="6A493148" w:rsidR="00602884" w:rsidRDefault="00602884" w:rsidP="00CE3D0B">
      <w:pPr>
        <w:pStyle w:val="ListParagraph"/>
        <w:numPr>
          <w:ilvl w:val="0"/>
          <w:numId w:val="4"/>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 xml:space="preserve">Menghitung batas kontrol atas (BKA) dan batas </w:t>
      </w:r>
      <w:r w:rsidR="00CE3D0B">
        <w:rPr>
          <w:rFonts w:ascii="Times New Roman" w:hAnsi="Times New Roman" w:cs="Times New Roman"/>
        </w:rPr>
        <w:t>k</w:t>
      </w:r>
      <w:r>
        <w:rPr>
          <w:rFonts w:ascii="Times New Roman" w:hAnsi="Times New Roman" w:cs="Times New Roman"/>
        </w:rPr>
        <w:t>ontrol bawah (BKB), dengan rumus:</w:t>
      </w:r>
    </w:p>
    <w:p w14:paraId="55F3D4C4" w14:textId="405B86E3" w:rsidR="00CE3D0B" w:rsidRDefault="00CE3D0B" w:rsidP="00CE3D0B">
      <w:pPr>
        <w:pStyle w:val="ListParagraph"/>
        <w:suppressAutoHyphens/>
        <w:autoSpaceDE w:val="0"/>
        <w:autoSpaceDN w:val="0"/>
        <w:adjustRightInd w:val="0"/>
        <w:spacing w:after="0" w:line="240" w:lineRule="auto"/>
        <w:ind w:left="567"/>
        <w:jc w:val="both"/>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BKA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4034979A" w14:textId="49B566B2" w:rsidR="00CE3D0B" w:rsidRDefault="00CE3D0B" w:rsidP="00CE3D0B">
      <w:pPr>
        <w:pStyle w:val="ListParagraph"/>
        <w:suppressAutoHyphens/>
        <w:autoSpaceDE w:val="0"/>
        <w:autoSpaceDN w:val="0"/>
        <w:adjustRightInd w:val="0"/>
        <w:spacing w:after="0" w:line="240" w:lineRule="auto"/>
        <w:ind w:left="567"/>
        <w:jc w:val="both"/>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BKB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031FCEAC" w14:textId="1E2543DF" w:rsidR="00CE3D0B" w:rsidRPr="00CE3D0B" w:rsidRDefault="00CE3D0B" w:rsidP="00CE3D0B">
      <w:pPr>
        <w:suppressAutoHyphens/>
        <w:autoSpaceDE w:val="0"/>
        <w:autoSpaceDN w:val="0"/>
        <w:adjustRightInd w:val="0"/>
        <w:spacing w:after="0" w:line="240" w:lineRule="auto"/>
        <w:ind w:firstLine="567"/>
        <w:jc w:val="both"/>
        <w:rPr>
          <w:rFonts w:ascii="Times New Roman" w:hAnsi="Times New Roman" w:cs="Times New Roman"/>
        </w:rPr>
      </w:pPr>
      <w:r w:rsidRPr="00CE3D0B">
        <w:rPr>
          <w:rFonts w:ascii="Times New Roman" w:eastAsia="Times New Roman" w:hAnsi="Times New Roman" w:cs="Times New Roman"/>
          <w:color w:val="000000"/>
          <w:lang w:eastAsia="en-ID"/>
        </w:rPr>
        <w:t xml:space="preserve">BK </w:t>
      </w:r>
      <w:r>
        <w:rPr>
          <w:rFonts w:ascii="Times New Roman" w:eastAsia="Times New Roman" w:hAnsi="Times New Roman" w:cs="Times New Roman"/>
          <w:color w:val="000000"/>
          <w:lang w:eastAsia="en-ID"/>
        </w:rPr>
        <w:tab/>
      </w:r>
      <w:r w:rsidRPr="00CE3D0B">
        <w:rPr>
          <w:rFonts w:ascii="Times New Roman" w:eastAsia="Times New Roman" w:hAnsi="Times New Roman" w:cs="Times New Roman"/>
          <w:color w:val="000000"/>
          <w:lang w:eastAsia="en-ID"/>
        </w:rPr>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Pr>
          <w:rFonts w:ascii="Times New Roman" w:eastAsia="Times New Roman" w:hAnsi="Times New Roman" w:cs="Times New Roman"/>
          <w:color w:val="000000"/>
          <w:lang w:eastAsia="en-ID"/>
        </w:rPr>
        <w:t xml:space="preserve"> </w:t>
      </w:r>
    </w:p>
    <w:p w14:paraId="1E21396C" w14:textId="64C45BF4" w:rsidR="00602884" w:rsidRDefault="00602884" w:rsidP="00CE3D0B">
      <w:pPr>
        <w:pStyle w:val="ListParagraph"/>
        <w:numPr>
          <w:ilvl w:val="0"/>
          <w:numId w:val="4"/>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Penentuan peta kontrol x dari hasil perhitungan BKA dan BKB.</w:t>
      </w:r>
    </w:p>
    <w:p w14:paraId="02E1167A" w14:textId="5E2DAF8E" w:rsidR="00CE3D0B" w:rsidRDefault="00CE3D0B" w:rsidP="00CE3D0B">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Dimana:</w:t>
      </w:r>
    </w:p>
    <w:p w14:paraId="48DB98D5" w14:textId="7106542A" w:rsidR="00CE3D0B" w:rsidRDefault="00CE3D0B" w:rsidP="00CE3D0B">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BKA</w:t>
      </w:r>
      <w:r>
        <w:rPr>
          <w:rFonts w:ascii="Times New Roman" w:hAnsi="Times New Roman" w:cs="Times New Roman"/>
        </w:rPr>
        <w:tab/>
        <w:t>= Batas Kontrol Atas</w:t>
      </w:r>
    </w:p>
    <w:p w14:paraId="64D70CAF" w14:textId="08164889" w:rsidR="00CE3D0B" w:rsidRDefault="00CE3D0B" w:rsidP="00CE3D0B">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BKB</w:t>
      </w:r>
      <w:r>
        <w:rPr>
          <w:rFonts w:ascii="Times New Roman" w:hAnsi="Times New Roman" w:cs="Times New Roman"/>
        </w:rPr>
        <w:tab/>
        <w:t>= Batas Kontrol Bawah</w:t>
      </w:r>
    </w:p>
    <w:p w14:paraId="014670D0" w14:textId="566D4634" w:rsidR="00CE3D0B" w:rsidRDefault="00AA5F8C" w:rsidP="00CE3D0B">
      <w:pPr>
        <w:suppressAutoHyphens/>
        <w:autoSpaceDE w:val="0"/>
        <w:autoSpaceDN w:val="0"/>
        <w:adjustRightInd w:val="0"/>
        <w:spacing w:after="0" w:line="240" w:lineRule="auto"/>
        <w:jc w:val="both"/>
        <w:rPr>
          <w:rFonts w:ascii="Times New Roman" w:eastAsiaTheme="minorEastAsia" w:hAnsi="Times New Roman" w:cs="Times New Roman"/>
          <w:color w:val="000000"/>
          <w:lang w:eastAsia="en-ID"/>
        </w:rPr>
      </w:pP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00CE3D0B">
        <w:rPr>
          <w:rFonts w:ascii="Times New Roman" w:eastAsiaTheme="minorEastAsia" w:hAnsi="Times New Roman" w:cs="Times New Roman"/>
          <w:color w:val="000000"/>
          <w:lang w:eastAsia="en-ID"/>
        </w:rPr>
        <w:tab/>
        <w:t>= Nilai rata-rata</w:t>
      </w:r>
    </w:p>
    <w:p w14:paraId="47713F77" w14:textId="18F26541" w:rsidR="00CE3D0B" w:rsidRDefault="00045A65" w:rsidP="00CE3D0B">
      <w:pPr>
        <w:suppressAutoHyphens/>
        <w:autoSpaceDE w:val="0"/>
        <w:autoSpaceDN w:val="0"/>
        <w:adjustRightInd w:val="0"/>
        <w:spacing w:after="0" w:line="240" w:lineRule="auto"/>
        <w:jc w:val="both"/>
        <w:rPr>
          <w:rFonts w:ascii="Cambria Math" w:eastAsia="Cambria Math" w:hAnsi="Cambria Math" w:cs="Cambria Math"/>
          <w:color w:val="000000"/>
          <w:lang w:eastAsia="en-ID"/>
        </w:rPr>
      </w:pPr>
      <w:r w:rsidRPr="00CE3D0B">
        <w:rPr>
          <w:rFonts w:ascii="Cambria Math" w:eastAsia="Cambria Math" w:hAnsi="Cambria Math" w:cs="Cambria Math"/>
          <w:color w:val="000000"/>
          <w:lang w:eastAsia="en-ID"/>
        </w:rPr>
        <w:t>σ</w:t>
      </w:r>
      <w:r w:rsidRPr="00CE3D0B">
        <w:rPr>
          <w:rFonts w:ascii="Times New Roman" w:eastAsia="Times New Roman" w:hAnsi="Times New Roman" w:cs="Times New Roman"/>
          <w:color w:val="000000"/>
          <w:lang w:eastAsia="en-ID"/>
        </w:rPr>
        <w:tab/>
      </w:r>
      <w:r w:rsidR="00CE3D0B">
        <w:rPr>
          <w:rFonts w:ascii="Cambria Math" w:eastAsia="Cambria Math" w:hAnsi="Cambria Math" w:cs="Cambria Math"/>
          <w:color w:val="000000"/>
          <w:lang w:eastAsia="en-ID"/>
        </w:rPr>
        <w:t xml:space="preserve">= </w:t>
      </w:r>
      <w:r w:rsidR="000D2E39">
        <w:rPr>
          <w:rFonts w:ascii="Cambria Math" w:eastAsia="Cambria Math" w:hAnsi="Cambria Math" w:cs="Cambria Math"/>
          <w:color w:val="000000"/>
          <w:lang w:eastAsia="en-ID"/>
        </w:rPr>
        <w:t>Standardd</w:t>
      </w:r>
      <w:r w:rsidR="00CE3D0B">
        <w:rPr>
          <w:rFonts w:ascii="Cambria Math" w:eastAsia="Cambria Math" w:hAnsi="Cambria Math" w:cs="Cambria Math"/>
          <w:color w:val="000000"/>
          <w:lang w:eastAsia="en-ID"/>
        </w:rPr>
        <w:t xml:space="preserve"> Deviasi</w:t>
      </w:r>
    </w:p>
    <w:p w14:paraId="59B8DA16" w14:textId="61AA92A6" w:rsidR="00045A65" w:rsidRDefault="00045A65" w:rsidP="00045A65">
      <w:pPr>
        <w:suppressAutoHyphens/>
        <w:autoSpaceDE w:val="0"/>
        <w:autoSpaceDN w:val="0"/>
        <w:adjustRightInd w:val="0"/>
        <w:spacing w:after="0" w:line="240" w:lineRule="auto"/>
        <w:ind w:firstLine="567"/>
        <w:jc w:val="both"/>
        <w:rPr>
          <w:rFonts w:ascii="Times New Roman" w:eastAsia="Cambria Math" w:hAnsi="Times New Roman" w:cs="Times New Roman"/>
          <w:color w:val="000000"/>
          <w:lang w:eastAsia="en-ID"/>
        </w:rPr>
      </w:pPr>
      <w:r>
        <w:rPr>
          <w:rFonts w:ascii="Times New Roman" w:eastAsia="Cambria Math" w:hAnsi="Times New Roman" w:cs="Times New Roman"/>
          <w:color w:val="000000"/>
          <w:lang w:eastAsia="en-ID"/>
        </w:rPr>
        <w:t>U</w:t>
      </w:r>
      <w:r w:rsidRPr="00045A65">
        <w:rPr>
          <w:rFonts w:ascii="Times New Roman" w:eastAsia="Cambria Math" w:hAnsi="Times New Roman" w:cs="Times New Roman"/>
          <w:color w:val="000000"/>
          <w:lang w:eastAsia="en-ID"/>
        </w:rPr>
        <w:t xml:space="preserve">ji kecukupan data dilakukan untuk memastikan bahwa jumlah data </w:t>
      </w:r>
      <w:r w:rsidRPr="00045A65">
        <w:rPr>
          <w:rFonts w:ascii="Times New Roman" w:eastAsia="Cambria Math" w:hAnsi="Times New Roman" w:cs="Times New Roman"/>
          <w:color w:val="000000"/>
          <w:lang w:eastAsia="en-ID"/>
        </w:rPr>
        <w:t>yang telah dikumpulkan dan ditampilkan dalam laporan pengukuran tersebut adalah cukup secara obyektif. Berikut rumus yang digunakan untuk menguji tingkat kecukupan data</w:t>
      </w:r>
      <w:r>
        <w:rPr>
          <w:rFonts w:ascii="Times New Roman" w:eastAsia="Cambria Math" w:hAnsi="Times New Roman" w:cs="Times New Roman"/>
          <w:color w:val="000000"/>
          <w:lang w:eastAsia="en-ID"/>
        </w:rPr>
        <w:t>:</w:t>
      </w:r>
    </w:p>
    <w:p w14:paraId="7B899242" w14:textId="3E7A8D9F" w:rsidR="00045A65" w:rsidRPr="00EF040A" w:rsidRDefault="00045A65" w:rsidP="00045A65">
      <w:pPr>
        <w:widowControl w:val="0"/>
        <w:spacing w:after="0" w:line="240" w:lineRule="auto"/>
        <w:ind w:firstLine="567"/>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N’=</w:t>
      </w:r>
      <m:oMath>
        <m:r>
          <w:rPr>
            <w:rFonts w:ascii="Cambria Math" w:eastAsia="Cambria Math" w:hAnsi="Cambria Math" w:cs="Cambria Math"/>
            <w:lang w:eastAsia="en-ID"/>
          </w:rPr>
          <m:t xml:space="preserve"> </m:t>
        </m:r>
        <m:sSup>
          <m:sSupPr>
            <m:ctrlPr>
              <w:rPr>
                <w:rFonts w:ascii="Cambria Math" w:eastAsia="Cambria Math" w:hAnsi="Cambria Math" w:cs="Cambria Math"/>
                <w:lang w:eastAsia="en-ID"/>
              </w:rPr>
            </m:ctrlPr>
          </m:sSupPr>
          <m:e>
            <m:d>
              <m:dPr>
                <m:begChr m:val="["/>
                <m:endChr m:val="]"/>
                <m:ctrlPr>
                  <w:rPr>
                    <w:rFonts w:ascii="Cambria Math" w:eastAsia="Cambria Math" w:hAnsi="Cambria Math" w:cs="Cambria Math"/>
                    <w:lang w:eastAsia="en-ID"/>
                  </w:rPr>
                </m:ctrlPr>
              </m:dPr>
              <m:e>
                <m:f>
                  <m:fPr>
                    <m:ctrlPr>
                      <w:rPr>
                        <w:rFonts w:ascii="Cambria Math" w:eastAsia="Cambria Math" w:hAnsi="Cambria Math" w:cs="Cambria Math"/>
                        <w:lang w:eastAsia="en-ID"/>
                      </w:rPr>
                    </m:ctrlPr>
                  </m:fPr>
                  <m:num>
                    <m:f>
                      <m:fPr>
                        <m:ctrlPr>
                          <w:rPr>
                            <w:rFonts w:ascii="Cambria Math" w:eastAsia="Cambria Math" w:hAnsi="Cambria Math" w:cs="Cambria Math"/>
                            <w:lang w:eastAsia="en-ID"/>
                          </w:rPr>
                        </m:ctrlPr>
                      </m:fPr>
                      <m:num>
                        <m:r>
                          <w:rPr>
                            <w:rFonts w:ascii="Cambria Math" w:eastAsia="Cambria Math" w:hAnsi="Cambria Math" w:cs="Cambria Math"/>
                            <w:lang w:eastAsia="en-ID"/>
                          </w:rPr>
                          <m:t>k</m:t>
                        </m:r>
                      </m:num>
                      <m:den>
                        <m:r>
                          <w:rPr>
                            <w:rFonts w:ascii="Cambria Math" w:eastAsia="Cambria Math" w:hAnsi="Cambria Math" w:cs="Cambria Math"/>
                            <w:lang w:eastAsia="en-ID"/>
                          </w:rPr>
                          <m:t>s</m:t>
                        </m:r>
                      </m:den>
                    </m:f>
                    <m:rad>
                      <m:radPr>
                        <m:degHide m:val="1"/>
                        <m:ctrlPr>
                          <w:rPr>
                            <w:rFonts w:ascii="Cambria Math" w:eastAsia="Cambria Math" w:hAnsi="Cambria Math" w:cs="Cambria Math"/>
                            <w:lang w:eastAsia="en-ID"/>
                          </w:rPr>
                        </m:ctrlPr>
                      </m:radPr>
                      <m:deg/>
                      <m:e>
                        <m:r>
                          <w:rPr>
                            <w:rFonts w:ascii="Cambria Math" w:eastAsia="Cambria Math" w:hAnsi="Cambria Math" w:cs="Cambria Math"/>
                            <w:lang w:eastAsia="en-ID"/>
                          </w:rPr>
                          <m:t>N</m:t>
                        </m:r>
                        <m:nary>
                          <m:naryPr>
                            <m:chr m:val="∑"/>
                            <m:limLoc m:val="undOvr"/>
                            <m:subHide m:val="1"/>
                            <m:supHide m:val="1"/>
                            <m:ctrlPr>
                              <w:rPr>
                                <w:rFonts w:ascii="Cambria Math" w:eastAsia="Cambria Math" w:hAnsi="Cambria Math" w:cs="Cambria Math"/>
                                <w:i/>
                                <w:lang w:eastAsia="en-ID"/>
                              </w:rPr>
                            </m:ctrlPr>
                          </m:naryPr>
                          <m:sub/>
                          <m:sup/>
                          <m:e>
                            <m:sSup>
                              <m:sSupPr>
                                <m:ctrlPr>
                                  <w:rPr>
                                    <w:rFonts w:ascii="Cambria Math" w:eastAsia="Cambria Math" w:hAnsi="Cambria Math" w:cs="Cambria Math"/>
                                    <w:i/>
                                    <w:lang w:eastAsia="en-ID"/>
                                  </w:rPr>
                                </m:ctrlPr>
                              </m:sSupPr>
                              <m:e>
                                <m:r>
                                  <w:rPr>
                                    <w:rFonts w:ascii="Cambria Math" w:eastAsia="Cambria Math" w:hAnsi="Cambria Math" w:cs="Cambria Math"/>
                                    <w:lang w:eastAsia="en-ID"/>
                                  </w:rPr>
                                  <m:t>xi</m:t>
                                </m:r>
                              </m:e>
                              <m:sup>
                                <m:r>
                                  <w:rPr>
                                    <w:rFonts w:ascii="Cambria Math" w:eastAsia="Cambria Math" w:hAnsi="Cambria Math" w:cs="Cambria Math"/>
                                    <w:lang w:eastAsia="en-ID"/>
                                  </w:rPr>
                                  <m:t>2</m:t>
                                </m:r>
                              </m:sup>
                            </m:sSup>
                          </m:e>
                        </m:nary>
                        <m:r>
                          <w:rPr>
                            <w:rFonts w:ascii="Cambria Math" w:eastAsia="Cambria Math" w:hAnsi="Cambria Math" w:cs="Cambria Math"/>
                            <w:lang w:eastAsia="en-ID"/>
                          </w:rPr>
                          <m:t xml:space="preserve"> -</m:t>
                        </m:r>
                        <m:sSup>
                          <m:sSupPr>
                            <m:ctrlPr>
                              <w:rPr>
                                <w:rFonts w:ascii="Cambria Math" w:eastAsia="Cambria Math" w:hAnsi="Cambria Math" w:cs="Cambria Math"/>
                                <w:i/>
                                <w:lang w:eastAsia="en-ID"/>
                              </w:rPr>
                            </m:ctrlPr>
                          </m:sSupPr>
                          <m:e>
                            <m:r>
                              <w:rPr>
                                <w:rFonts w:ascii="Cambria Math" w:eastAsia="Cambria Math" w:hAnsi="Cambria Math" w:cs="Cambria Math"/>
                                <w:lang w:eastAsia="en-ID"/>
                              </w:rPr>
                              <m:t>(</m:t>
                            </m:r>
                            <m:nary>
                              <m:naryPr>
                                <m:chr m:val="∑"/>
                                <m:limLoc m:val="undOvr"/>
                                <m:subHide m:val="1"/>
                                <m:supHide m:val="1"/>
                                <m:ctrlPr>
                                  <w:rPr>
                                    <w:rFonts w:ascii="Cambria Math" w:eastAsia="Cambria Math" w:hAnsi="Cambria Math" w:cs="Cambria Math"/>
                                    <w:i/>
                                    <w:lang w:eastAsia="en-ID"/>
                                  </w:rPr>
                                </m:ctrlPr>
                              </m:naryPr>
                              <m:sub/>
                              <m:sup/>
                              <m:e>
                                <m:sSup>
                                  <m:sSupPr>
                                    <m:ctrlPr>
                                      <w:rPr>
                                        <w:rFonts w:ascii="Cambria Math" w:eastAsia="Cambria Math" w:hAnsi="Cambria Math" w:cs="Cambria Math"/>
                                        <w:i/>
                                        <w:lang w:eastAsia="en-ID"/>
                                      </w:rPr>
                                    </m:ctrlPr>
                                  </m:sSupPr>
                                  <m:e>
                                    <m:r>
                                      <w:rPr>
                                        <w:rFonts w:ascii="Cambria Math" w:eastAsia="Cambria Math" w:hAnsi="Cambria Math" w:cs="Cambria Math"/>
                                        <w:lang w:eastAsia="en-ID"/>
                                      </w:rPr>
                                      <m:t>xi</m:t>
                                    </m:r>
                                  </m:e>
                                  <m:sup>
                                    <m:r>
                                      <w:rPr>
                                        <w:rFonts w:ascii="Cambria Math" w:eastAsia="Cambria Math" w:hAnsi="Cambria Math" w:cs="Cambria Math"/>
                                        <w:lang w:eastAsia="en-ID"/>
                                      </w:rPr>
                                      <m:t>2</m:t>
                                    </m:r>
                                  </m:sup>
                                </m:sSup>
                                <m:r>
                                  <w:rPr>
                                    <w:rFonts w:ascii="Cambria Math" w:eastAsia="Cambria Math" w:hAnsi="Cambria Math" w:cs="Cambria Math"/>
                                    <w:lang w:eastAsia="en-ID"/>
                                  </w:rPr>
                                  <m:t>)</m:t>
                                </m:r>
                              </m:e>
                            </m:nary>
                          </m:e>
                          <m:sup>
                            <m:r>
                              <w:rPr>
                                <w:rFonts w:ascii="Cambria Math" w:eastAsia="Cambria Math" w:hAnsi="Cambria Math" w:cs="Cambria Math"/>
                                <w:lang w:eastAsia="en-ID"/>
                              </w:rPr>
                              <m:t>2</m:t>
                            </m:r>
                          </m:sup>
                        </m:sSup>
                        <m:r>
                          <w:rPr>
                            <w:rFonts w:ascii="Cambria Math" w:eastAsia="Cambria Math" w:hAnsi="Cambria Math" w:cs="Cambria Math"/>
                            <w:lang w:eastAsia="en-ID"/>
                          </w:rPr>
                          <m:t xml:space="preserve">  </m:t>
                        </m:r>
                      </m:e>
                    </m:rad>
                  </m:num>
                  <m:den>
                    <m:nary>
                      <m:naryPr>
                        <m:chr m:val="∑"/>
                        <m:limLoc m:val="undOvr"/>
                        <m:subHide m:val="1"/>
                        <m:supHide m:val="1"/>
                        <m:ctrlPr>
                          <w:rPr>
                            <w:rFonts w:ascii="Cambria Math" w:eastAsia="Cambria Math" w:hAnsi="Cambria Math" w:cs="Cambria Math"/>
                            <w:i/>
                            <w:lang w:eastAsia="en-ID"/>
                          </w:rPr>
                        </m:ctrlPr>
                      </m:naryPr>
                      <m:sub/>
                      <m:sup/>
                      <m:e>
                        <m:r>
                          <w:rPr>
                            <w:rFonts w:ascii="Cambria Math" w:eastAsia="Cambria Math" w:hAnsi="Cambria Math" w:cs="Cambria Math"/>
                            <w:lang w:eastAsia="en-ID"/>
                          </w:rPr>
                          <m:t>x</m:t>
                        </m:r>
                      </m:e>
                    </m:nary>
                    <m:r>
                      <w:rPr>
                        <w:rFonts w:ascii="Cambria Math" w:eastAsia="Cambria Math" w:hAnsi="Cambria Math" w:cs="Cambria Math"/>
                        <w:lang w:eastAsia="en-ID"/>
                      </w:rPr>
                      <m:t>i</m:t>
                    </m:r>
                  </m:den>
                </m:f>
              </m:e>
            </m:d>
          </m:e>
          <m:sup>
            <m:r>
              <w:rPr>
                <w:rFonts w:ascii="Cambria Math" w:eastAsia="Cambria Math" w:hAnsi="Cambria Math" w:cs="Cambria Math"/>
                <w:lang w:eastAsia="en-ID"/>
              </w:rPr>
              <m:t>2</m:t>
            </m:r>
          </m:sup>
        </m:sSup>
      </m:oMath>
    </w:p>
    <w:p w14:paraId="254B2A0D" w14:textId="77777777" w:rsidR="003576C9" w:rsidRDefault="00045A65" w:rsidP="00045A65">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Dimana:</w:t>
      </w:r>
    </w:p>
    <w:p w14:paraId="2E84836B" w14:textId="6D93464A" w:rsidR="003576C9" w:rsidRDefault="003576C9" w:rsidP="00045A65">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Pr>
          <w:rFonts w:ascii="Times New Roman" w:hAnsi="Times New Roman" w:cs="Times New Roman"/>
        </w:rPr>
        <w:tab/>
        <w:t>= Jumlah data teoritis</w:t>
      </w:r>
    </w:p>
    <w:p w14:paraId="20975D63" w14:textId="76BDBFAE" w:rsidR="00045A65" w:rsidRDefault="003576C9" w:rsidP="003576C9">
      <w:pPr>
        <w:suppressAutoHyphens/>
        <w:autoSpaceDE w:val="0"/>
        <w:autoSpaceDN w:val="0"/>
        <w:adjustRightInd w:val="0"/>
        <w:spacing w:after="0" w:line="240" w:lineRule="auto"/>
        <w:ind w:left="709" w:hanging="709"/>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t>= Konstanta Tingkat kepercayaan dalam pengamatan. Tingkat kepercayaan 95% jadi k=2</w:t>
      </w:r>
    </w:p>
    <w:p w14:paraId="7588F00A" w14:textId="318FDA7D" w:rsidR="003576C9" w:rsidRDefault="003576C9" w:rsidP="003576C9">
      <w:pPr>
        <w:suppressAutoHyphens/>
        <w:autoSpaceDE w:val="0"/>
        <w:autoSpaceDN w:val="0"/>
        <w:adjustRightInd w:val="0"/>
        <w:spacing w:after="0" w:line="240" w:lineRule="auto"/>
        <w:ind w:left="709" w:hanging="709"/>
        <w:jc w:val="both"/>
        <w:rPr>
          <w:rFonts w:ascii="Times New Roman" w:hAnsi="Times New Roman" w:cs="Times New Roman"/>
        </w:rPr>
      </w:pPr>
      <w:r>
        <w:rPr>
          <w:rFonts w:ascii="Times New Roman" w:hAnsi="Times New Roman" w:cs="Times New Roman"/>
        </w:rPr>
        <w:t>S</w:t>
      </w:r>
      <w:r>
        <w:rPr>
          <w:rFonts w:ascii="Times New Roman" w:hAnsi="Times New Roman" w:cs="Times New Roman"/>
        </w:rPr>
        <w:tab/>
        <w:t>= Derajat ketelitian. Derajat ketelitian yang digunakan yaitu s=0,05</w:t>
      </w:r>
    </w:p>
    <w:p w14:paraId="22654834" w14:textId="20247456" w:rsidR="003576C9" w:rsidRDefault="003576C9" w:rsidP="003576C9">
      <w:pPr>
        <w:suppressAutoHyphens/>
        <w:autoSpaceDE w:val="0"/>
        <w:autoSpaceDN w:val="0"/>
        <w:adjustRightInd w:val="0"/>
        <w:spacing w:after="0" w:line="240" w:lineRule="auto"/>
        <w:ind w:left="709" w:hanging="709"/>
        <w:jc w:val="both"/>
        <w:rPr>
          <w:rFonts w:ascii="Times New Roman" w:hAnsi="Times New Roman" w:cs="Times New Roman"/>
        </w:rPr>
      </w:pPr>
      <w:r>
        <w:rPr>
          <w:rFonts w:ascii="Times New Roman" w:hAnsi="Times New Roman" w:cs="Times New Roman"/>
        </w:rPr>
        <w:t>xi</w:t>
      </w:r>
      <w:r>
        <w:rPr>
          <w:rFonts w:ascii="Times New Roman" w:hAnsi="Times New Roman" w:cs="Times New Roman"/>
        </w:rPr>
        <w:tab/>
        <w:t>= Data pengamatan</w:t>
      </w:r>
    </w:p>
    <w:p w14:paraId="5E80D645" w14:textId="063BAFA7" w:rsidR="003576C9" w:rsidRDefault="003576C9" w:rsidP="005662ED">
      <w:pPr>
        <w:suppressAutoHyphens/>
        <w:autoSpaceDE w:val="0"/>
        <w:autoSpaceDN w:val="0"/>
        <w:adjustRightInd w:val="0"/>
        <w:spacing w:after="0" w:line="240" w:lineRule="auto"/>
        <w:ind w:left="709" w:hanging="709"/>
        <w:jc w:val="both"/>
        <w:rPr>
          <w:rFonts w:ascii="Times New Roman" w:hAnsi="Times New Roman" w:cs="Times New Roman"/>
        </w:rPr>
      </w:pPr>
      <w:r>
        <w:rPr>
          <w:rFonts w:ascii="Times New Roman" w:hAnsi="Times New Roman" w:cs="Times New Roman"/>
        </w:rPr>
        <w:t>N</w:t>
      </w:r>
      <w:r>
        <w:rPr>
          <w:rFonts w:ascii="Times New Roman" w:hAnsi="Times New Roman" w:cs="Times New Roman"/>
        </w:rPr>
        <w:tab/>
        <w:t>= Jumlah data pengamatan</w:t>
      </w:r>
    </w:p>
    <w:p w14:paraId="68F25709" w14:textId="715BB045" w:rsidR="003576C9" w:rsidRDefault="003576C9" w:rsidP="003576C9">
      <w:pPr>
        <w:suppressAutoHyphen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Perhitungan waktu kerja meliputi perhitungan waktu siklus, waktu normal, dan waktu baku. Berikut merupakan rumus yang digunakan </w:t>
      </w:r>
      <w:r w:rsidR="00327789">
        <w:rPr>
          <w:rFonts w:ascii="Times New Roman" w:hAnsi="Times New Roman" w:cs="Times New Roman"/>
        </w:rPr>
        <w:t>untuk perhitungan waktu kerja:</w:t>
      </w:r>
    </w:p>
    <w:p w14:paraId="69DC45A8" w14:textId="5D60DBF7" w:rsidR="00327789" w:rsidRPr="00327789" w:rsidRDefault="00327789" w:rsidP="00327789">
      <w:pPr>
        <w:pStyle w:val="ListParagraph"/>
        <w:numPr>
          <w:ilvl w:val="0"/>
          <w:numId w:val="5"/>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Menghitung waktu siklus (WS):</w:t>
      </w:r>
    </w:p>
    <w:p w14:paraId="7214488C" w14:textId="0EAF6CC1" w:rsidR="00327789" w:rsidRPr="00327789" w:rsidRDefault="00327789" w:rsidP="00327789">
      <w:pPr>
        <w:pStyle w:val="ListParagraph"/>
        <w:suppressAutoHyphens/>
        <w:autoSpaceDE w:val="0"/>
        <w:autoSpaceDN w:val="0"/>
        <w:adjustRightInd w:val="0"/>
        <w:spacing w:after="0" w:line="240" w:lineRule="auto"/>
        <w:ind w:left="567"/>
        <w:jc w:val="center"/>
        <w:rPr>
          <w:rFonts w:ascii="Times New Roman" w:hAnsi="Times New Roman" w:cs="Times New Roman"/>
        </w:rPr>
      </w:pPr>
      <w:r w:rsidRPr="00EF040A">
        <w:rPr>
          <w:rFonts w:ascii="Times New Roman" w:eastAsia="Times New Roman" w:hAnsi="Times New Roman" w:cs="Times New Roman"/>
          <w:color w:val="000000"/>
          <w:lang w:eastAsia="en-ID"/>
        </w:rPr>
        <w:t xml:space="preserve">WS = X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∑xi</m:t>
            </m:r>
          </m:num>
          <m:den>
            <m:r>
              <w:rPr>
                <w:rFonts w:ascii="Cambria Math" w:eastAsia="Cambria Math" w:hAnsi="Cambria Math" w:cs="Cambria Math"/>
                <w:color w:val="000000"/>
                <w:lang w:eastAsia="en-ID"/>
              </w:rPr>
              <m:t>N</m:t>
            </m:r>
          </m:den>
        </m:f>
      </m:oMath>
    </w:p>
    <w:p w14:paraId="1A5E9380" w14:textId="1BDAE414" w:rsidR="00327789" w:rsidRPr="00327789" w:rsidRDefault="00327789" w:rsidP="00327789">
      <w:pPr>
        <w:pStyle w:val="ListParagraph"/>
        <w:numPr>
          <w:ilvl w:val="0"/>
          <w:numId w:val="5"/>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Menghitung waktu normal (WN):</w:t>
      </w:r>
    </w:p>
    <w:p w14:paraId="333FD204" w14:textId="66386716" w:rsidR="00327789" w:rsidRDefault="00327789" w:rsidP="00327789">
      <w:pPr>
        <w:suppressAutoHyphens/>
        <w:autoSpaceDE w:val="0"/>
        <w:autoSpaceDN w:val="0"/>
        <w:adjustRightInd w:val="0"/>
        <w:spacing w:after="0" w:line="240" w:lineRule="auto"/>
        <w:ind w:left="567"/>
        <w:rPr>
          <w:rFonts w:ascii="Times New Roman" w:hAnsi="Times New Roman" w:cs="Times New Roman"/>
        </w:rPr>
      </w:pPr>
      <w:r>
        <w:rPr>
          <w:rFonts w:ascii="Times New Roman" w:hAnsi="Times New Roman" w:cs="Times New Roman"/>
        </w:rPr>
        <w:t>Untuk menghitung waktu normal dibutuhkan faktor penyesuian stasiun kerja. Berikut merupakan</w:t>
      </w:r>
      <w:r w:rsidR="00916985">
        <w:rPr>
          <w:rFonts w:ascii="Times New Roman" w:hAnsi="Times New Roman" w:cs="Times New Roman"/>
        </w:rPr>
        <w:t xml:space="preserve"> tabel</w:t>
      </w:r>
      <w:r>
        <w:rPr>
          <w:rFonts w:ascii="Times New Roman" w:hAnsi="Times New Roman" w:cs="Times New Roman"/>
        </w:rPr>
        <w:t xml:space="preserve"> faktor penyesuaian stasiun kerja yang digunakan:</w:t>
      </w:r>
    </w:p>
    <w:p w14:paraId="04D2F8AA" w14:textId="2130D955" w:rsidR="00327789" w:rsidRDefault="00327789" w:rsidP="00327789">
      <w:pPr>
        <w:suppressAutoHyphens/>
        <w:autoSpaceDE w:val="0"/>
        <w:autoSpaceDN w:val="0"/>
        <w:adjustRightInd w:val="0"/>
        <w:spacing w:after="0" w:line="240" w:lineRule="auto"/>
        <w:ind w:left="567"/>
        <w:jc w:val="center"/>
        <w:rPr>
          <w:rFonts w:ascii="Times New Roman" w:hAnsi="Times New Roman" w:cs="Times New Roman"/>
        </w:rPr>
      </w:pPr>
      <w:r w:rsidRPr="00327789">
        <w:rPr>
          <w:rFonts w:ascii="Times New Roman" w:hAnsi="Times New Roman" w:cs="Times New Roman"/>
          <w:b/>
          <w:bCs/>
        </w:rPr>
        <w:t>Tabel 2</w:t>
      </w:r>
      <w:r>
        <w:rPr>
          <w:rFonts w:ascii="Times New Roman" w:hAnsi="Times New Roman" w:cs="Times New Roman"/>
        </w:rPr>
        <w:t>. Faktor Penyesuaian Stasiun Kerja</w:t>
      </w:r>
    </w:p>
    <w:tbl>
      <w:tblPr>
        <w:tblStyle w:val="PlainTable2"/>
        <w:tblW w:w="0" w:type="auto"/>
        <w:jc w:val="center"/>
        <w:tblLook w:val="0400" w:firstRow="0" w:lastRow="0" w:firstColumn="0" w:lastColumn="0" w:noHBand="0" w:noVBand="1"/>
      </w:tblPr>
      <w:tblGrid>
        <w:gridCol w:w="1291"/>
        <w:gridCol w:w="646"/>
        <w:gridCol w:w="957"/>
        <w:gridCol w:w="587"/>
      </w:tblGrid>
      <w:tr w:rsidR="00327789" w:rsidRPr="00327789" w14:paraId="7FFA2ABD" w14:textId="77777777" w:rsidTr="00327789">
        <w:trPr>
          <w:cnfStyle w:val="000000100000" w:firstRow="0" w:lastRow="0" w:firstColumn="0" w:lastColumn="0" w:oddVBand="0" w:evenVBand="0" w:oddHBand="1" w:evenHBand="0" w:firstRowFirstColumn="0" w:firstRowLastColumn="0" w:lastRowFirstColumn="0" w:lastRowLastColumn="0"/>
          <w:jc w:val="center"/>
        </w:trPr>
        <w:tc>
          <w:tcPr>
            <w:tcW w:w="0" w:type="auto"/>
            <w:gridSpan w:val="4"/>
          </w:tcPr>
          <w:p w14:paraId="138C1479"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b/>
                <w:bCs/>
                <w:color w:val="000000"/>
                <w:kern w:val="0"/>
                <w:sz w:val="18"/>
                <w:szCs w:val="18"/>
                <w:lang w:eastAsia="en-ID"/>
                <w14:ligatures w14:val="none"/>
              </w:rPr>
            </w:pPr>
            <w:r w:rsidRPr="00327789">
              <w:rPr>
                <w:rFonts w:ascii="Times New Roman" w:eastAsia="Times New Roman" w:hAnsi="Times New Roman" w:cs="Times New Roman"/>
                <w:b/>
                <w:bCs/>
                <w:color w:val="000000"/>
                <w:kern w:val="0"/>
                <w:sz w:val="18"/>
                <w:szCs w:val="18"/>
                <w:lang w:eastAsia="en-ID"/>
                <w14:ligatures w14:val="none"/>
              </w:rPr>
              <w:t>Faktor Penyesuaian</w:t>
            </w:r>
          </w:p>
        </w:tc>
      </w:tr>
      <w:tr w:rsidR="00327789" w:rsidRPr="00327789" w14:paraId="5297B45B" w14:textId="77777777" w:rsidTr="00327789">
        <w:trPr>
          <w:jc w:val="center"/>
        </w:trPr>
        <w:tc>
          <w:tcPr>
            <w:tcW w:w="0" w:type="auto"/>
          </w:tcPr>
          <w:p w14:paraId="3B468B1F"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b/>
                <w:bCs/>
                <w:color w:val="000000"/>
                <w:kern w:val="0"/>
                <w:sz w:val="18"/>
                <w:szCs w:val="18"/>
                <w:lang w:eastAsia="en-ID"/>
                <w14:ligatures w14:val="none"/>
              </w:rPr>
            </w:pPr>
            <w:r w:rsidRPr="00327789">
              <w:rPr>
                <w:rFonts w:ascii="Times New Roman" w:eastAsia="Times New Roman" w:hAnsi="Times New Roman" w:cs="Times New Roman"/>
                <w:b/>
                <w:bCs/>
                <w:color w:val="000000"/>
                <w:kern w:val="0"/>
                <w:sz w:val="18"/>
                <w:szCs w:val="18"/>
                <w:lang w:eastAsia="en-ID"/>
                <w14:ligatures w14:val="none"/>
              </w:rPr>
              <w:t>Faktor</w:t>
            </w:r>
          </w:p>
        </w:tc>
        <w:tc>
          <w:tcPr>
            <w:tcW w:w="0" w:type="auto"/>
          </w:tcPr>
          <w:p w14:paraId="1C5404D9"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b/>
                <w:bCs/>
                <w:color w:val="000000"/>
                <w:kern w:val="0"/>
                <w:sz w:val="18"/>
                <w:szCs w:val="18"/>
                <w:lang w:eastAsia="en-ID"/>
                <w14:ligatures w14:val="none"/>
              </w:rPr>
            </w:pPr>
            <w:r w:rsidRPr="00327789">
              <w:rPr>
                <w:rFonts w:ascii="Times New Roman" w:eastAsia="Times New Roman" w:hAnsi="Times New Roman" w:cs="Times New Roman"/>
                <w:b/>
                <w:bCs/>
                <w:color w:val="000000"/>
                <w:kern w:val="0"/>
                <w:sz w:val="18"/>
                <w:szCs w:val="18"/>
                <w:lang w:eastAsia="en-ID"/>
                <w14:ligatures w14:val="none"/>
              </w:rPr>
              <w:t>Kelas</w:t>
            </w:r>
          </w:p>
        </w:tc>
        <w:tc>
          <w:tcPr>
            <w:tcW w:w="0" w:type="auto"/>
          </w:tcPr>
          <w:p w14:paraId="5E4AB17A"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b/>
                <w:bCs/>
                <w:color w:val="000000"/>
                <w:kern w:val="0"/>
                <w:sz w:val="18"/>
                <w:szCs w:val="18"/>
                <w:lang w:eastAsia="en-ID"/>
                <w14:ligatures w14:val="none"/>
              </w:rPr>
            </w:pPr>
            <w:r w:rsidRPr="00327789">
              <w:rPr>
                <w:rFonts w:ascii="Times New Roman" w:eastAsia="Times New Roman" w:hAnsi="Times New Roman" w:cs="Times New Roman"/>
                <w:b/>
                <w:bCs/>
                <w:color w:val="000000"/>
                <w:kern w:val="0"/>
                <w:sz w:val="18"/>
                <w:szCs w:val="18"/>
                <w:lang w:eastAsia="en-ID"/>
                <w14:ligatures w14:val="none"/>
              </w:rPr>
              <w:t>Lambang</w:t>
            </w:r>
          </w:p>
        </w:tc>
        <w:tc>
          <w:tcPr>
            <w:tcW w:w="0" w:type="auto"/>
          </w:tcPr>
          <w:p w14:paraId="72877B72"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b/>
                <w:bCs/>
                <w:color w:val="000000"/>
                <w:kern w:val="0"/>
                <w:sz w:val="18"/>
                <w:szCs w:val="18"/>
                <w:lang w:eastAsia="en-ID"/>
                <w14:ligatures w14:val="none"/>
              </w:rPr>
            </w:pPr>
            <w:r w:rsidRPr="00327789">
              <w:rPr>
                <w:rFonts w:ascii="Times New Roman" w:eastAsia="Times New Roman" w:hAnsi="Times New Roman" w:cs="Times New Roman"/>
                <w:b/>
                <w:bCs/>
                <w:color w:val="000000"/>
                <w:kern w:val="0"/>
                <w:sz w:val="18"/>
                <w:szCs w:val="18"/>
                <w:lang w:eastAsia="en-ID"/>
                <w14:ligatures w14:val="none"/>
              </w:rPr>
              <w:t>Nilai</w:t>
            </w:r>
          </w:p>
        </w:tc>
      </w:tr>
      <w:tr w:rsidR="00327789" w:rsidRPr="00327789" w14:paraId="3837FB52" w14:textId="77777777" w:rsidTr="0032778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0EEEF49"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Keterampilan</w:t>
            </w:r>
          </w:p>
        </w:tc>
        <w:tc>
          <w:tcPr>
            <w:tcW w:w="0" w:type="auto"/>
          </w:tcPr>
          <w:p w14:paraId="095E9066"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i/>
                <w:color w:val="000000"/>
                <w:kern w:val="0"/>
                <w:sz w:val="18"/>
                <w:szCs w:val="18"/>
                <w:lang w:eastAsia="en-ID"/>
                <w14:ligatures w14:val="none"/>
              </w:rPr>
            </w:pPr>
            <w:r w:rsidRPr="00327789">
              <w:rPr>
                <w:rFonts w:ascii="Times New Roman" w:eastAsia="Times New Roman" w:hAnsi="Times New Roman" w:cs="Times New Roman"/>
                <w:i/>
                <w:color w:val="000000"/>
                <w:kern w:val="0"/>
                <w:sz w:val="18"/>
                <w:szCs w:val="18"/>
                <w:lang w:eastAsia="en-ID"/>
                <w14:ligatures w14:val="none"/>
              </w:rPr>
              <w:t>Good</w:t>
            </w:r>
          </w:p>
        </w:tc>
        <w:tc>
          <w:tcPr>
            <w:tcW w:w="0" w:type="auto"/>
          </w:tcPr>
          <w:p w14:paraId="0BD65A78"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C1</w:t>
            </w:r>
          </w:p>
        </w:tc>
        <w:tc>
          <w:tcPr>
            <w:tcW w:w="0" w:type="auto"/>
          </w:tcPr>
          <w:p w14:paraId="39597706"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0,06</w:t>
            </w:r>
          </w:p>
        </w:tc>
      </w:tr>
      <w:tr w:rsidR="00327789" w:rsidRPr="00327789" w14:paraId="09861043" w14:textId="77777777" w:rsidTr="00327789">
        <w:trPr>
          <w:jc w:val="center"/>
        </w:trPr>
        <w:tc>
          <w:tcPr>
            <w:tcW w:w="0" w:type="auto"/>
          </w:tcPr>
          <w:p w14:paraId="56B13FF8"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Usaha</w:t>
            </w:r>
          </w:p>
        </w:tc>
        <w:tc>
          <w:tcPr>
            <w:tcW w:w="0" w:type="auto"/>
          </w:tcPr>
          <w:p w14:paraId="68EFFC5C"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i/>
                <w:color w:val="000000"/>
                <w:kern w:val="0"/>
                <w:sz w:val="18"/>
                <w:szCs w:val="18"/>
                <w:lang w:eastAsia="en-ID"/>
                <w14:ligatures w14:val="none"/>
              </w:rPr>
            </w:pPr>
            <w:r w:rsidRPr="00327789">
              <w:rPr>
                <w:rFonts w:ascii="Times New Roman" w:eastAsia="Times New Roman" w:hAnsi="Times New Roman" w:cs="Times New Roman"/>
                <w:i/>
                <w:color w:val="000000"/>
                <w:kern w:val="0"/>
                <w:sz w:val="18"/>
                <w:szCs w:val="18"/>
                <w:lang w:eastAsia="en-ID"/>
                <w14:ligatures w14:val="none"/>
              </w:rPr>
              <w:t>Good</w:t>
            </w:r>
          </w:p>
        </w:tc>
        <w:tc>
          <w:tcPr>
            <w:tcW w:w="0" w:type="auto"/>
          </w:tcPr>
          <w:p w14:paraId="59B14B82"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C2</w:t>
            </w:r>
          </w:p>
        </w:tc>
        <w:tc>
          <w:tcPr>
            <w:tcW w:w="0" w:type="auto"/>
          </w:tcPr>
          <w:p w14:paraId="01AA9E43"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0,02</w:t>
            </w:r>
          </w:p>
        </w:tc>
      </w:tr>
      <w:tr w:rsidR="00327789" w:rsidRPr="00327789" w14:paraId="32AB0952" w14:textId="77777777" w:rsidTr="00327789">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772A9C5A"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Keadaan Kerja</w:t>
            </w:r>
          </w:p>
        </w:tc>
        <w:tc>
          <w:tcPr>
            <w:tcW w:w="0" w:type="auto"/>
          </w:tcPr>
          <w:p w14:paraId="38BD1A81"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i/>
                <w:color w:val="000000"/>
                <w:kern w:val="0"/>
                <w:sz w:val="18"/>
                <w:szCs w:val="18"/>
                <w:lang w:eastAsia="en-ID"/>
                <w14:ligatures w14:val="none"/>
              </w:rPr>
            </w:pPr>
            <w:r w:rsidRPr="00327789">
              <w:rPr>
                <w:rFonts w:ascii="Times New Roman" w:eastAsia="Times New Roman" w:hAnsi="Times New Roman" w:cs="Times New Roman"/>
                <w:i/>
                <w:color w:val="000000"/>
                <w:kern w:val="0"/>
                <w:sz w:val="18"/>
                <w:szCs w:val="18"/>
                <w:lang w:eastAsia="en-ID"/>
                <w14:ligatures w14:val="none"/>
              </w:rPr>
              <w:t>Good</w:t>
            </w:r>
          </w:p>
        </w:tc>
        <w:tc>
          <w:tcPr>
            <w:tcW w:w="0" w:type="auto"/>
          </w:tcPr>
          <w:p w14:paraId="49AE8E1F"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C</w:t>
            </w:r>
          </w:p>
        </w:tc>
        <w:tc>
          <w:tcPr>
            <w:tcW w:w="0" w:type="auto"/>
          </w:tcPr>
          <w:p w14:paraId="488F0B23"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0,02</w:t>
            </w:r>
          </w:p>
        </w:tc>
      </w:tr>
      <w:tr w:rsidR="00327789" w:rsidRPr="00327789" w14:paraId="3FB122FC" w14:textId="77777777" w:rsidTr="00327789">
        <w:trPr>
          <w:jc w:val="center"/>
        </w:trPr>
        <w:tc>
          <w:tcPr>
            <w:tcW w:w="0" w:type="auto"/>
          </w:tcPr>
          <w:p w14:paraId="66914CD4"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Konsistensi</w:t>
            </w:r>
          </w:p>
        </w:tc>
        <w:tc>
          <w:tcPr>
            <w:tcW w:w="0" w:type="auto"/>
          </w:tcPr>
          <w:p w14:paraId="6F3D4A23"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i/>
                <w:color w:val="000000"/>
                <w:kern w:val="0"/>
                <w:sz w:val="18"/>
                <w:szCs w:val="18"/>
                <w:lang w:eastAsia="en-ID"/>
                <w14:ligatures w14:val="none"/>
              </w:rPr>
            </w:pPr>
            <w:r w:rsidRPr="00327789">
              <w:rPr>
                <w:rFonts w:ascii="Times New Roman" w:eastAsia="Times New Roman" w:hAnsi="Times New Roman" w:cs="Times New Roman"/>
                <w:i/>
                <w:color w:val="000000"/>
                <w:kern w:val="0"/>
                <w:sz w:val="18"/>
                <w:szCs w:val="18"/>
                <w:lang w:eastAsia="en-ID"/>
                <w14:ligatures w14:val="none"/>
              </w:rPr>
              <w:t>Good</w:t>
            </w:r>
          </w:p>
        </w:tc>
        <w:tc>
          <w:tcPr>
            <w:tcW w:w="0" w:type="auto"/>
          </w:tcPr>
          <w:p w14:paraId="1D521ADA"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C</w:t>
            </w:r>
          </w:p>
        </w:tc>
        <w:tc>
          <w:tcPr>
            <w:tcW w:w="0" w:type="auto"/>
          </w:tcPr>
          <w:p w14:paraId="71DCD3AA"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0,01</w:t>
            </w:r>
          </w:p>
        </w:tc>
      </w:tr>
      <w:tr w:rsidR="00327789" w:rsidRPr="00327789" w14:paraId="5EBE59A9" w14:textId="77777777" w:rsidTr="00327789">
        <w:trPr>
          <w:cnfStyle w:val="000000100000" w:firstRow="0" w:lastRow="0" w:firstColumn="0" w:lastColumn="0" w:oddVBand="0" w:evenVBand="0" w:oddHBand="1" w:evenHBand="0" w:firstRowFirstColumn="0" w:firstRowLastColumn="0" w:lastRowFirstColumn="0" w:lastRowLastColumn="0"/>
          <w:jc w:val="center"/>
        </w:trPr>
        <w:tc>
          <w:tcPr>
            <w:tcW w:w="0" w:type="auto"/>
            <w:gridSpan w:val="3"/>
          </w:tcPr>
          <w:p w14:paraId="0997EBB3"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 xml:space="preserve">Total </w:t>
            </w:r>
            <w:r w:rsidRPr="00327789">
              <w:rPr>
                <w:rFonts w:ascii="Times New Roman" w:eastAsia="Times New Roman" w:hAnsi="Times New Roman" w:cs="Times New Roman"/>
                <w:i/>
                <w:color w:val="000000"/>
                <w:kern w:val="0"/>
                <w:sz w:val="18"/>
                <w:szCs w:val="18"/>
                <w:lang w:eastAsia="en-ID"/>
                <w14:ligatures w14:val="none"/>
              </w:rPr>
              <w:t xml:space="preserve">Performance Rating </w:t>
            </w:r>
            <w:r w:rsidRPr="00327789">
              <w:rPr>
                <w:rFonts w:ascii="Times New Roman" w:eastAsia="Times New Roman" w:hAnsi="Times New Roman" w:cs="Times New Roman"/>
                <w:color w:val="000000"/>
                <w:kern w:val="0"/>
                <w:sz w:val="18"/>
                <w:szCs w:val="18"/>
                <w:lang w:eastAsia="en-ID"/>
                <w14:ligatures w14:val="none"/>
              </w:rPr>
              <w:t>(PR)</w:t>
            </w:r>
          </w:p>
        </w:tc>
        <w:tc>
          <w:tcPr>
            <w:tcW w:w="0" w:type="auto"/>
          </w:tcPr>
          <w:p w14:paraId="2439F6D0" w14:textId="77777777" w:rsidR="00327789" w:rsidRPr="00327789" w:rsidRDefault="00327789" w:rsidP="003A114F">
            <w:pPr>
              <w:widowControl w:val="0"/>
              <w:pBdr>
                <w:top w:val="nil"/>
                <w:left w:val="nil"/>
                <w:bottom w:val="nil"/>
                <w:right w:val="nil"/>
                <w:between w:val="nil"/>
              </w:pBdr>
              <w:jc w:val="center"/>
              <w:rPr>
                <w:rFonts w:ascii="Times New Roman" w:eastAsia="Times New Roman" w:hAnsi="Times New Roman" w:cs="Times New Roman"/>
                <w:color w:val="000000"/>
                <w:kern w:val="0"/>
                <w:sz w:val="18"/>
                <w:szCs w:val="18"/>
                <w:lang w:eastAsia="en-ID"/>
                <w14:ligatures w14:val="none"/>
              </w:rPr>
            </w:pPr>
            <w:r w:rsidRPr="00327789">
              <w:rPr>
                <w:rFonts w:ascii="Times New Roman" w:eastAsia="Times New Roman" w:hAnsi="Times New Roman" w:cs="Times New Roman"/>
                <w:color w:val="000000"/>
                <w:kern w:val="0"/>
                <w:sz w:val="18"/>
                <w:szCs w:val="18"/>
                <w:lang w:eastAsia="en-ID"/>
                <w14:ligatures w14:val="none"/>
              </w:rPr>
              <w:t>0,11</w:t>
            </w:r>
          </w:p>
        </w:tc>
      </w:tr>
    </w:tbl>
    <w:p w14:paraId="41D7D699" w14:textId="7CEBDA37" w:rsidR="00327789" w:rsidRDefault="00327789" w:rsidP="00327789">
      <w:pPr>
        <w:suppressAutoHyphens/>
        <w:autoSpaceDE w:val="0"/>
        <w:autoSpaceDN w:val="0"/>
        <w:adjustRightInd w:val="0"/>
        <w:spacing w:after="0" w:line="240" w:lineRule="auto"/>
        <w:ind w:left="567"/>
        <w:jc w:val="center"/>
        <w:rPr>
          <w:rFonts w:ascii="Times New Roman" w:hAnsi="Times New Roman" w:cs="Times New Roman"/>
        </w:rPr>
      </w:pPr>
      <w:r w:rsidRPr="00594559">
        <w:rPr>
          <w:rFonts w:ascii="Times New Roman" w:hAnsi="Times New Roman" w:cs="Times New Roman"/>
          <w:sz w:val="20"/>
          <w:szCs w:val="20"/>
        </w:rPr>
        <w:t>Sumber: Penulis, 2024</w:t>
      </w:r>
    </w:p>
    <w:p w14:paraId="51C6D378" w14:textId="77777777" w:rsidR="00916985" w:rsidRDefault="00916985" w:rsidP="00327789">
      <w:pPr>
        <w:suppressAutoHyphens/>
        <w:autoSpaceDE w:val="0"/>
        <w:autoSpaceDN w:val="0"/>
        <w:adjustRightInd w:val="0"/>
        <w:spacing w:after="0" w:line="240" w:lineRule="auto"/>
        <w:ind w:left="567"/>
        <w:jc w:val="center"/>
        <w:rPr>
          <w:rFonts w:ascii="Times New Roman" w:hAnsi="Times New Roman" w:cs="Times New Roman"/>
        </w:rPr>
      </w:pPr>
    </w:p>
    <w:p w14:paraId="575FEBD2" w14:textId="2873BAE6" w:rsidR="00916985" w:rsidRPr="00EF040A" w:rsidRDefault="00916985" w:rsidP="00916985">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P = 1 + PR = 1 + 0,11 = 1,11</w:t>
      </w:r>
      <w:r>
        <w:rPr>
          <w:rFonts w:ascii="Times New Roman" w:eastAsia="Times New Roman" w:hAnsi="Times New Roman" w:cs="Times New Roman"/>
          <w:color w:val="000000"/>
          <w:lang w:eastAsia="en-ID"/>
        </w:rPr>
        <w:t xml:space="preserve"> </w:t>
      </w:r>
    </w:p>
    <w:p w14:paraId="7738A451" w14:textId="12AA3A74" w:rsidR="00916985" w:rsidRDefault="00916985" w:rsidP="00916985">
      <w:pPr>
        <w:suppressAutoHyphens/>
        <w:autoSpaceDE w:val="0"/>
        <w:autoSpaceDN w:val="0"/>
        <w:adjustRightInd w:val="0"/>
        <w:spacing w:after="0" w:line="240" w:lineRule="auto"/>
        <w:ind w:left="567"/>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P &gt; 1 berarti operator bekerja lebih cepat atau bisa dianggap sudah stabil.</w:t>
      </w:r>
      <w:r>
        <w:rPr>
          <w:rFonts w:ascii="Times New Roman" w:eastAsia="Times New Roman" w:hAnsi="Times New Roman" w:cs="Times New Roman"/>
          <w:color w:val="000000"/>
          <w:lang w:eastAsia="en-ID"/>
        </w:rPr>
        <w:t xml:space="preserve"> Lalu digunakan rumus sebagai berikut:</w:t>
      </w:r>
    </w:p>
    <w:p w14:paraId="097849BE" w14:textId="60988AF0" w:rsidR="00916985" w:rsidRPr="00327789" w:rsidRDefault="00916985" w:rsidP="00916985">
      <w:pPr>
        <w:suppressAutoHyphens/>
        <w:autoSpaceDE w:val="0"/>
        <w:autoSpaceDN w:val="0"/>
        <w:adjustRightInd w:val="0"/>
        <w:spacing w:after="0" w:line="240" w:lineRule="auto"/>
        <w:ind w:left="567"/>
        <w:jc w:val="both"/>
        <w:rPr>
          <w:rFonts w:ascii="Times New Roman" w:hAnsi="Times New Roman" w:cs="Times New Roman"/>
        </w:rPr>
      </w:pPr>
      <w:r w:rsidRPr="00EF040A">
        <w:rPr>
          <w:rFonts w:ascii="Times New Roman" w:eastAsia="Times New Roman" w:hAnsi="Times New Roman" w:cs="Times New Roman"/>
          <w:color w:val="000000"/>
          <w:lang w:eastAsia="en-ID"/>
        </w:rPr>
        <w:t>WN = WS x P</w:t>
      </w:r>
    </w:p>
    <w:p w14:paraId="5D5C8BF2" w14:textId="708B2476" w:rsidR="00327789" w:rsidRPr="00916985" w:rsidRDefault="00327789" w:rsidP="00327789">
      <w:pPr>
        <w:pStyle w:val="ListParagraph"/>
        <w:numPr>
          <w:ilvl w:val="0"/>
          <w:numId w:val="5"/>
        </w:numPr>
        <w:suppressAutoHyphens/>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Menghitung waktu Baku (WB):</w:t>
      </w:r>
    </w:p>
    <w:p w14:paraId="18E3FEA0" w14:textId="4C359208" w:rsidR="00916985" w:rsidRDefault="00916985" w:rsidP="00916985">
      <w:pPr>
        <w:pStyle w:val="ListParagraph"/>
        <w:suppressAutoHyphens/>
        <w:autoSpaceDE w:val="0"/>
        <w:autoSpaceDN w:val="0"/>
        <w:adjustRightInd w:val="0"/>
        <w:spacing w:after="0" w:line="240" w:lineRule="auto"/>
        <w:ind w:left="567"/>
        <w:jc w:val="both"/>
        <w:rPr>
          <w:rFonts w:ascii="Times New Roman" w:hAnsi="Times New Roman" w:cs="Times New Roman"/>
        </w:rPr>
      </w:pPr>
      <w:r>
        <w:rPr>
          <w:rFonts w:ascii="Times New Roman" w:hAnsi="Times New Roman" w:cs="Times New Roman"/>
        </w:rPr>
        <w:t xml:space="preserve">Untuk menghitung waktu baku dibutuhkan </w:t>
      </w:r>
      <w:r w:rsidRPr="00916985">
        <w:rPr>
          <w:rFonts w:ascii="Times New Roman" w:hAnsi="Times New Roman" w:cs="Times New Roman"/>
          <w:i/>
          <w:iCs/>
        </w:rPr>
        <w:t>allowance</w:t>
      </w:r>
      <w:r>
        <w:rPr>
          <w:rFonts w:ascii="Times New Roman" w:hAnsi="Times New Roman" w:cs="Times New Roman"/>
          <w:i/>
          <w:iCs/>
        </w:rPr>
        <w:t xml:space="preserve"> </w:t>
      </w:r>
      <w:r>
        <w:rPr>
          <w:rFonts w:ascii="Times New Roman" w:hAnsi="Times New Roman" w:cs="Times New Roman"/>
        </w:rPr>
        <w:t xml:space="preserve">atau faktor kelonggaran. </w:t>
      </w:r>
      <w:r w:rsidRPr="00916985">
        <w:rPr>
          <w:rFonts w:ascii="Times New Roman" w:hAnsi="Times New Roman" w:cs="Times New Roman"/>
        </w:rPr>
        <w:t xml:space="preserve">Kelonggaran </w:t>
      </w:r>
      <w:r w:rsidRPr="00916985">
        <w:rPr>
          <w:rFonts w:ascii="Times New Roman" w:hAnsi="Times New Roman" w:cs="Times New Roman"/>
        </w:rPr>
        <w:lastRenderedPageBreak/>
        <w:t>diberikan antara lain untuk pekerja/operator yang melakukan kebutuhan pribadi, menghilangkan rasa lelah (</w:t>
      </w:r>
      <w:r w:rsidRPr="00916985">
        <w:rPr>
          <w:rFonts w:ascii="Times New Roman" w:hAnsi="Times New Roman" w:cs="Times New Roman"/>
          <w:i/>
          <w:iCs/>
        </w:rPr>
        <w:t>fatique</w:t>
      </w:r>
      <w:r w:rsidRPr="00916985">
        <w:rPr>
          <w:rFonts w:ascii="Times New Roman" w:hAnsi="Times New Roman" w:cs="Times New Roman"/>
        </w:rPr>
        <w:t>), kelonggaran untuk hal-hal atau hambatan yang tidak dapat dihindarkan oleh pekerja.</w:t>
      </w:r>
      <w:r>
        <w:rPr>
          <w:rFonts w:ascii="Times New Roman" w:hAnsi="Times New Roman" w:cs="Times New Roman"/>
        </w:rPr>
        <w:t xml:space="preserve"> Berikut table </w:t>
      </w:r>
      <w:r w:rsidRPr="00916985">
        <w:rPr>
          <w:rFonts w:ascii="Times New Roman" w:hAnsi="Times New Roman" w:cs="Times New Roman"/>
          <w:i/>
          <w:iCs/>
        </w:rPr>
        <w:t>allowance</w:t>
      </w:r>
      <w:r>
        <w:rPr>
          <w:rFonts w:ascii="Times New Roman" w:hAnsi="Times New Roman" w:cs="Times New Roman"/>
          <w:i/>
          <w:iCs/>
        </w:rPr>
        <w:t xml:space="preserve"> </w:t>
      </w:r>
      <w:r>
        <w:rPr>
          <w:rFonts w:ascii="Times New Roman" w:hAnsi="Times New Roman" w:cs="Times New Roman"/>
        </w:rPr>
        <w:t>yang digunakan:</w:t>
      </w:r>
    </w:p>
    <w:p w14:paraId="54336296" w14:textId="069A2820" w:rsidR="00916985" w:rsidRDefault="00916985" w:rsidP="00916985">
      <w:pPr>
        <w:pStyle w:val="ListParagraph"/>
        <w:suppressAutoHyphens/>
        <w:autoSpaceDE w:val="0"/>
        <w:autoSpaceDN w:val="0"/>
        <w:adjustRightInd w:val="0"/>
        <w:spacing w:after="0" w:line="240" w:lineRule="auto"/>
        <w:ind w:left="567"/>
        <w:jc w:val="center"/>
        <w:rPr>
          <w:rFonts w:ascii="Times New Roman" w:hAnsi="Times New Roman" w:cs="Times New Roman"/>
        </w:rPr>
      </w:pPr>
      <w:r w:rsidRPr="00916985">
        <w:rPr>
          <w:rFonts w:ascii="Times New Roman" w:hAnsi="Times New Roman" w:cs="Times New Roman"/>
          <w:b/>
          <w:bCs/>
        </w:rPr>
        <w:t>Tabel 3</w:t>
      </w:r>
      <w:r>
        <w:rPr>
          <w:rFonts w:ascii="Times New Roman" w:hAnsi="Times New Roman" w:cs="Times New Roman"/>
        </w:rPr>
        <w:t xml:space="preserve">. Faktor </w:t>
      </w:r>
      <w:r w:rsidRPr="00916985">
        <w:rPr>
          <w:rFonts w:ascii="Times New Roman" w:hAnsi="Times New Roman" w:cs="Times New Roman"/>
          <w:i/>
          <w:iCs/>
        </w:rPr>
        <w:t>Allowance</w:t>
      </w:r>
    </w:p>
    <w:tbl>
      <w:tblPr>
        <w:tblStyle w:val="PlainTable2"/>
        <w:tblW w:w="0" w:type="auto"/>
        <w:jc w:val="center"/>
        <w:tblLook w:val="04A0" w:firstRow="1" w:lastRow="0" w:firstColumn="1" w:lastColumn="0" w:noHBand="0" w:noVBand="1"/>
      </w:tblPr>
      <w:tblGrid>
        <w:gridCol w:w="2438"/>
        <w:gridCol w:w="1177"/>
      </w:tblGrid>
      <w:tr w:rsidR="00916985" w:rsidRPr="001C477C" w14:paraId="05191635" w14:textId="77777777" w:rsidTr="003A114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7F063C03" w14:textId="606922E8"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rPr>
              <w:t>Faktor Kelonggaran</w:t>
            </w:r>
          </w:p>
        </w:tc>
        <w:tc>
          <w:tcPr>
            <w:tcW w:w="0" w:type="auto"/>
          </w:tcPr>
          <w:p w14:paraId="2D392A50" w14:textId="40174FB0" w:rsidR="00916985" w:rsidRPr="006A0C76" w:rsidRDefault="00ED55B0" w:rsidP="003A114F">
            <w:pPr>
              <w:tabs>
                <w:tab w:val="left" w:pos="810"/>
              </w:tabs>
              <w:ind w:right="-1"/>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rPr>
              <w:t>Persentase (%)</w:t>
            </w:r>
          </w:p>
        </w:tc>
      </w:tr>
      <w:tr w:rsidR="00916985" w:rsidRPr="001C477C" w14:paraId="6EC8E8CF" w14:textId="77777777" w:rsidTr="003A11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75AC3F" w14:textId="31DF3059"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rPr>
              <w:t>Kebutuhan Pribadi</w:t>
            </w:r>
          </w:p>
        </w:tc>
        <w:tc>
          <w:tcPr>
            <w:tcW w:w="0" w:type="auto"/>
          </w:tcPr>
          <w:p w14:paraId="735DC12E" w14:textId="4EB285C9" w:rsidR="00916985" w:rsidRPr="00ED55B0" w:rsidRDefault="00ED55B0" w:rsidP="003A114F">
            <w:pPr>
              <w:tabs>
                <w:tab w:val="left" w:pos="810"/>
              </w:tabs>
              <w:ind w:right="-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1,5</w:t>
            </w:r>
          </w:p>
        </w:tc>
      </w:tr>
      <w:tr w:rsidR="00916985" w:rsidRPr="001C477C" w14:paraId="449D011D" w14:textId="77777777" w:rsidTr="003A114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984B01" w14:textId="00DBCBA2"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rPr>
              <w:t>Tenaga Keluar</w:t>
            </w:r>
          </w:p>
        </w:tc>
        <w:tc>
          <w:tcPr>
            <w:tcW w:w="0" w:type="auto"/>
          </w:tcPr>
          <w:p w14:paraId="69823E4D" w14:textId="74CD0228" w:rsidR="00916985" w:rsidRPr="001C477C" w:rsidRDefault="00ED55B0" w:rsidP="003A114F">
            <w:pPr>
              <w:tabs>
                <w:tab w:val="left" w:pos="810"/>
              </w:tabs>
              <w:ind w:right="-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916985" w:rsidRPr="001C477C" w14:paraId="3C0DBBB9" w14:textId="77777777" w:rsidTr="003A11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6409A03" w14:textId="353B411B"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Sikap Kerja</w:t>
            </w:r>
          </w:p>
        </w:tc>
        <w:tc>
          <w:tcPr>
            <w:tcW w:w="0" w:type="auto"/>
          </w:tcPr>
          <w:p w14:paraId="07615530" w14:textId="5FDB9442" w:rsidR="00916985" w:rsidRPr="001C477C" w:rsidRDefault="00ED55B0" w:rsidP="003A114F">
            <w:pPr>
              <w:tabs>
                <w:tab w:val="left" w:pos="810"/>
              </w:tabs>
              <w:ind w:right="-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0,5</w:t>
            </w:r>
          </w:p>
        </w:tc>
      </w:tr>
      <w:tr w:rsidR="00916985" w:rsidRPr="001C477C" w14:paraId="1C644DAC" w14:textId="77777777" w:rsidTr="003A114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E78544" w14:textId="54654510"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Gerakan Kerja</w:t>
            </w:r>
          </w:p>
        </w:tc>
        <w:tc>
          <w:tcPr>
            <w:tcW w:w="0" w:type="auto"/>
          </w:tcPr>
          <w:p w14:paraId="4DF07278" w14:textId="1EDA3895" w:rsidR="00916985" w:rsidRPr="001C477C" w:rsidRDefault="00ED55B0" w:rsidP="003A114F">
            <w:pPr>
              <w:tabs>
                <w:tab w:val="left" w:pos="810"/>
              </w:tabs>
              <w:ind w:right="-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0</w:t>
            </w:r>
          </w:p>
        </w:tc>
      </w:tr>
      <w:tr w:rsidR="00916985" w:rsidRPr="001C477C" w14:paraId="24D1B74C" w14:textId="77777777" w:rsidTr="003A11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F047E6C" w14:textId="12B54472"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Kelelahan Mata</w:t>
            </w:r>
          </w:p>
        </w:tc>
        <w:tc>
          <w:tcPr>
            <w:tcW w:w="0" w:type="auto"/>
          </w:tcPr>
          <w:p w14:paraId="7A72E540" w14:textId="48787941" w:rsidR="00916985" w:rsidRPr="001C477C" w:rsidRDefault="00ED55B0" w:rsidP="003A114F">
            <w:pPr>
              <w:tabs>
                <w:tab w:val="left" w:pos="810"/>
              </w:tabs>
              <w:ind w:right="-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0</w:t>
            </w:r>
          </w:p>
        </w:tc>
      </w:tr>
      <w:tr w:rsidR="00916985" w:rsidRPr="001C477C" w14:paraId="03C5DB38" w14:textId="77777777" w:rsidTr="003A114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719995" w14:textId="1E67A3BF"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Keadaan Temperatur Tempat Kerja</w:t>
            </w:r>
          </w:p>
        </w:tc>
        <w:tc>
          <w:tcPr>
            <w:tcW w:w="0" w:type="auto"/>
          </w:tcPr>
          <w:p w14:paraId="4D1D9ABB" w14:textId="72A69EAB" w:rsidR="00916985" w:rsidRPr="001C477C" w:rsidRDefault="00ED55B0" w:rsidP="003A114F">
            <w:pPr>
              <w:tabs>
                <w:tab w:val="left" w:pos="810"/>
              </w:tabs>
              <w:ind w:right="-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3,5</w:t>
            </w:r>
          </w:p>
        </w:tc>
      </w:tr>
      <w:tr w:rsidR="00916985" w:rsidRPr="001C477C" w14:paraId="42AE7E04" w14:textId="77777777" w:rsidTr="003A11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779A4E" w14:textId="52C54EED"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Keadaan Atmosfir</w:t>
            </w:r>
          </w:p>
        </w:tc>
        <w:tc>
          <w:tcPr>
            <w:tcW w:w="0" w:type="auto"/>
          </w:tcPr>
          <w:p w14:paraId="7F678D8E" w14:textId="09018CB7" w:rsidR="00916985" w:rsidRPr="001C477C" w:rsidRDefault="00ED55B0" w:rsidP="003A114F">
            <w:pPr>
              <w:tabs>
                <w:tab w:val="left" w:pos="810"/>
              </w:tabs>
              <w:ind w:right="-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0</w:t>
            </w:r>
          </w:p>
        </w:tc>
      </w:tr>
      <w:tr w:rsidR="00916985" w:rsidRPr="001C477C" w14:paraId="7936CBD2" w14:textId="77777777" w:rsidTr="003A114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253BFD" w14:textId="431741E5" w:rsidR="00916985"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Keadaan Lingkungan yang Baik</w:t>
            </w:r>
          </w:p>
        </w:tc>
        <w:tc>
          <w:tcPr>
            <w:tcW w:w="0" w:type="auto"/>
          </w:tcPr>
          <w:p w14:paraId="1E7B3F44" w14:textId="1628AC3E" w:rsidR="00916985" w:rsidRPr="001C477C" w:rsidRDefault="00ED55B0" w:rsidP="003A114F">
            <w:pPr>
              <w:tabs>
                <w:tab w:val="left" w:pos="810"/>
              </w:tabs>
              <w:ind w:right="-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0</w:t>
            </w:r>
          </w:p>
        </w:tc>
      </w:tr>
      <w:tr w:rsidR="00ED55B0" w:rsidRPr="001C477C" w14:paraId="398B7D53" w14:textId="77777777" w:rsidTr="003A11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502C60" w14:textId="36E25815" w:rsidR="00ED55B0"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lang w:val="en-GB"/>
              </w:rPr>
              <w:t>Untuk Hambatan yang Tak Terhindarkan</w:t>
            </w:r>
          </w:p>
        </w:tc>
        <w:tc>
          <w:tcPr>
            <w:tcW w:w="0" w:type="auto"/>
          </w:tcPr>
          <w:p w14:paraId="17C3471A" w14:textId="656AD10C" w:rsidR="00ED55B0" w:rsidRPr="001C477C" w:rsidRDefault="00ED55B0" w:rsidP="003A114F">
            <w:pPr>
              <w:tabs>
                <w:tab w:val="left" w:pos="810"/>
              </w:tabs>
              <w:ind w:right="-1"/>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1,5</w:t>
            </w:r>
          </w:p>
        </w:tc>
      </w:tr>
      <w:tr w:rsidR="00ED55B0" w:rsidRPr="001C477C" w14:paraId="2BF8D3B7" w14:textId="77777777" w:rsidTr="003A114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F40CBB" w14:textId="1EC37617" w:rsidR="00ED55B0" w:rsidRPr="006A0C76" w:rsidRDefault="00ED55B0" w:rsidP="003A114F">
            <w:pPr>
              <w:tabs>
                <w:tab w:val="left" w:pos="810"/>
              </w:tabs>
              <w:ind w:right="-1"/>
              <w:jc w:val="both"/>
              <w:rPr>
                <w:rFonts w:ascii="Times New Roman" w:eastAsia="Calibri" w:hAnsi="Times New Roman" w:cs="Times New Roman"/>
                <w:b w:val="0"/>
                <w:bCs w:val="0"/>
                <w:sz w:val="18"/>
                <w:szCs w:val="18"/>
              </w:rPr>
            </w:pPr>
            <w:r w:rsidRPr="006A0C76">
              <w:rPr>
                <w:rFonts w:ascii="Times New Roman" w:eastAsia="Calibri" w:hAnsi="Times New Roman" w:cs="Times New Roman"/>
                <w:b w:val="0"/>
                <w:bCs w:val="0"/>
                <w:sz w:val="18"/>
                <w:szCs w:val="18"/>
              </w:rPr>
              <w:t>Total</w:t>
            </w:r>
          </w:p>
        </w:tc>
        <w:tc>
          <w:tcPr>
            <w:tcW w:w="0" w:type="auto"/>
          </w:tcPr>
          <w:p w14:paraId="579937A7" w14:textId="55B90D11" w:rsidR="00ED55B0" w:rsidRDefault="00ED55B0" w:rsidP="003A114F">
            <w:pPr>
              <w:tabs>
                <w:tab w:val="left" w:pos="810"/>
              </w:tabs>
              <w:ind w:right="-1"/>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Pr>
                <w:rFonts w:ascii="Times New Roman" w:eastAsia="Calibri" w:hAnsi="Times New Roman" w:cs="Times New Roman"/>
                <w:sz w:val="18"/>
                <w:szCs w:val="18"/>
              </w:rPr>
              <w:t>12</w:t>
            </w:r>
          </w:p>
        </w:tc>
      </w:tr>
    </w:tbl>
    <w:p w14:paraId="6241464F" w14:textId="2C2C9E6F" w:rsidR="00916985" w:rsidRPr="00594559" w:rsidRDefault="00ED55B0" w:rsidP="00916985">
      <w:pPr>
        <w:pStyle w:val="ListParagraph"/>
        <w:suppressAutoHyphens/>
        <w:autoSpaceDE w:val="0"/>
        <w:autoSpaceDN w:val="0"/>
        <w:adjustRightInd w:val="0"/>
        <w:spacing w:after="0" w:line="240" w:lineRule="auto"/>
        <w:ind w:left="567"/>
        <w:jc w:val="center"/>
        <w:rPr>
          <w:rFonts w:ascii="Times New Roman" w:hAnsi="Times New Roman" w:cs="Times New Roman"/>
          <w:sz w:val="20"/>
          <w:szCs w:val="20"/>
        </w:rPr>
      </w:pPr>
      <w:r w:rsidRPr="00594559">
        <w:rPr>
          <w:rFonts w:ascii="Times New Roman" w:hAnsi="Times New Roman" w:cs="Times New Roman"/>
          <w:sz w:val="20"/>
          <w:szCs w:val="20"/>
        </w:rPr>
        <w:t>Sumber; Penulis, 2024</w:t>
      </w:r>
    </w:p>
    <w:p w14:paraId="45B003EC" w14:textId="77777777" w:rsidR="00ED55B0" w:rsidRDefault="00ED55B0" w:rsidP="00ED55B0">
      <w:pPr>
        <w:pStyle w:val="ListParagraph"/>
        <w:suppressAutoHyphens/>
        <w:autoSpaceDE w:val="0"/>
        <w:autoSpaceDN w:val="0"/>
        <w:adjustRightInd w:val="0"/>
        <w:spacing w:after="0" w:line="240" w:lineRule="auto"/>
        <w:ind w:left="567"/>
        <w:rPr>
          <w:rFonts w:ascii="Times New Roman" w:hAnsi="Times New Roman" w:cs="Times New Roman"/>
        </w:rPr>
      </w:pPr>
    </w:p>
    <w:p w14:paraId="0951598E" w14:textId="23A17DF4" w:rsidR="00ED55B0" w:rsidRDefault="00ED55B0" w:rsidP="00ED55B0">
      <w:pPr>
        <w:pStyle w:val="ListParagraph"/>
        <w:suppressAutoHyphens/>
        <w:autoSpaceDE w:val="0"/>
        <w:autoSpaceDN w:val="0"/>
        <w:adjustRightInd w:val="0"/>
        <w:spacing w:after="0" w:line="240" w:lineRule="auto"/>
        <w:ind w:left="567"/>
        <w:rPr>
          <w:rFonts w:ascii="Times New Roman" w:hAnsi="Times New Roman" w:cs="Times New Roman"/>
        </w:rPr>
      </w:pPr>
      <w:r>
        <w:rPr>
          <w:rFonts w:ascii="Times New Roman" w:hAnsi="Times New Roman" w:cs="Times New Roman"/>
        </w:rPr>
        <w:t xml:space="preserve">Setelah menentukan faktor </w:t>
      </w:r>
      <w:r w:rsidRPr="00ED55B0">
        <w:rPr>
          <w:rFonts w:ascii="Times New Roman" w:hAnsi="Times New Roman" w:cs="Times New Roman"/>
          <w:i/>
          <w:iCs/>
        </w:rPr>
        <w:t>allowance</w:t>
      </w:r>
      <w:r>
        <w:rPr>
          <w:rFonts w:ascii="Times New Roman" w:hAnsi="Times New Roman" w:cs="Times New Roman"/>
        </w:rPr>
        <w:t xml:space="preserve"> lalu digunakan rumus sebagai berikut:</w:t>
      </w:r>
    </w:p>
    <w:p w14:paraId="29B52D86" w14:textId="181C97E5" w:rsidR="00ED55B0" w:rsidRPr="00EF040A" w:rsidRDefault="00ED55B0" w:rsidP="00ED55B0">
      <w:pPr>
        <w:widowControl w:val="0"/>
        <w:spacing w:after="0" w:line="240" w:lineRule="auto"/>
        <w:jc w:val="center"/>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WB </w:t>
      </w:r>
      <w:r w:rsidRPr="00EF040A">
        <w:rPr>
          <w:rFonts w:ascii="Times New Roman" w:eastAsia="Times New Roman" w:hAnsi="Times New Roman" w:cs="Times New Roman"/>
          <w:lang w:eastAsia="en-ID"/>
        </w:rPr>
        <w:tab/>
        <w:t xml:space="preserve">= WN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100%-%Allowance</m:t>
            </m:r>
          </m:den>
        </m:f>
      </m:oMath>
    </w:p>
    <w:p w14:paraId="454DC51A" w14:textId="075CB25E" w:rsidR="00ED55B0" w:rsidRDefault="009B7FAD" w:rsidP="009B7FAD">
      <w:pPr>
        <w:pStyle w:val="ListParagraph"/>
        <w:suppressAutoHyphens/>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 xml:space="preserve">Langkah terakhir dari pengolahan data pada penelitian ini ialah menentukan </w:t>
      </w:r>
      <w:r w:rsidRPr="009B7FAD">
        <w:rPr>
          <w:rFonts w:ascii="Times New Roman" w:hAnsi="Times New Roman" w:cs="Times New Roman"/>
          <w:i/>
          <w:iCs/>
        </w:rPr>
        <w:t xml:space="preserve">output </w:t>
      </w:r>
      <w:r w:rsidR="000D2E39">
        <w:rPr>
          <w:rFonts w:ascii="Times New Roman" w:hAnsi="Times New Roman" w:cs="Times New Roman"/>
          <w:i/>
          <w:iCs/>
        </w:rPr>
        <w:t>standardd</w:t>
      </w:r>
      <w:r>
        <w:rPr>
          <w:rFonts w:ascii="Times New Roman" w:hAnsi="Times New Roman" w:cs="Times New Roman"/>
          <w:i/>
          <w:iCs/>
        </w:rPr>
        <w:t xml:space="preserve"> </w:t>
      </w:r>
      <w:r>
        <w:rPr>
          <w:rFonts w:ascii="Times New Roman" w:hAnsi="Times New Roman" w:cs="Times New Roman"/>
        </w:rPr>
        <w:t xml:space="preserve">dari proses </w:t>
      </w:r>
      <w:r w:rsidRPr="009B7FAD">
        <w:rPr>
          <w:rFonts w:ascii="Times New Roman" w:hAnsi="Times New Roman" w:cs="Times New Roman"/>
          <w:i/>
          <w:iCs/>
        </w:rPr>
        <w:t>turning body valve</w:t>
      </w:r>
      <w:r>
        <w:rPr>
          <w:rFonts w:ascii="Times New Roman" w:hAnsi="Times New Roman" w:cs="Times New Roman"/>
        </w:rPr>
        <w:t xml:space="preserve">. Berikut merupakan rumus yang digunakan untuk menentukan </w:t>
      </w:r>
      <w:r w:rsidRPr="009B7FAD">
        <w:rPr>
          <w:rFonts w:ascii="Times New Roman" w:hAnsi="Times New Roman" w:cs="Times New Roman"/>
          <w:i/>
          <w:iCs/>
        </w:rPr>
        <w:t xml:space="preserve">output </w:t>
      </w:r>
      <w:r w:rsidR="000D2E39">
        <w:rPr>
          <w:rFonts w:ascii="Times New Roman" w:hAnsi="Times New Roman" w:cs="Times New Roman"/>
          <w:i/>
          <w:iCs/>
        </w:rPr>
        <w:t>standardd</w:t>
      </w:r>
      <w:r w:rsidR="00594559">
        <w:rPr>
          <w:rFonts w:ascii="Times New Roman" w:hAnsi="Times New Roman" w:cs="Times New Roman"/>
        </w:rPr>
        <w:t>:</w:t>
      </w:r>
    </w:p>
    <w:p w14:paraId="6F3742DA" w14:textId="53BA8FF2" w:rsidR="00807B4A" w:rsidRPr="00C436D9" w:rsidRDefault="00594559" w:rsidP="00594559">
      <w:pPr>
        <w:suppressAutoHyphens/>
        <w:autoSpaceDE w:val="0"/>
        <w:autoSpaceDN w:val="0"/>
        <w:adjustRightInd w:val="0"/>
        <w:spacing w:after="0" w:line="240" w:lineRule="auto"/>
        <w:jc w:val="center"/>
        <w:rPr>
          <w:rFonts w:ascii="Times New Roman" w:hAnsi="Times New Roman" w:cs="Times New Roman"/>
        </w:rPr>
      </w:pPr>
      <w:r w:rsidRPr="00EF040A">
        <w:rPr>
          <w:rFonts w:ascii="Times New Roman" w:eastAsia="Times New Roman" w:hAnsi="Times New Roman" w:cs="Times New Roman"/>
          <w:lang w:eastAsia="en-ID"/>
        </w:rPr>
        <w:t xml:space="preserve">OS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m:t>
            </m:r>
          </m:den>
        </m:f>
      </m:oMath>
      <w:r>
        <w:rPr>
          <w:rFonts w:ascii="Times New Roman" w:eastAsia="Times New Roman" w:hAnsi="Times New Roman" w:cs="Times New Roman"/>
          <w:lang w:eastAsia="en-ID"/>
        </w:rPr>
        <w:t xml:space="preserve"> (Unit/detik)</w:t>
      </w:r>
      <w:bookmarkStart w:id="1" w:name="_Hlk185834001"/>
    </w:p>
    <w:bookmarkEnd w:id="1"/>
    <w:p w14:paraId="6F4651D9" w14:textId="1B45F1EE" w:rsidR="009627C6" w:rsidRDefault="00594559" w:rsidP="00594559">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Dimana:</w:t>
      </w:r>
    </w:p>
    <w:p w14:paraId="04F4D009" w14:textId="729CD628" w:rsidR="00594559" w:rsidRDefault="00594559" w:rsidP="00594559">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OS</w:t>
      </w:r>
      <w:r>
        <w:rPr>
          <w:rFonts w:ascii="Times New Roman" w:hAnsi="Times New Roman" w:cs="Times New Roman"/>
        </w:rPr>
        <w:tab/>
        <w:t xml:space="preserve">= </w:t>
      </w:r>
      <w:r w:rsidRPr="00594559">
        <w:rPr>
          <w:rFonts w:ascii="Times New Roman" w:hAnsi="Times New Roman" w:cs="Times New Roman"/>
          <w:i/>
          <w:iCs/>
        </w:rPr>
        <w:t xml:space="preserve">Output </w:t>
      </w:r>
      <w:r w:rsidR="000D2E39">
        <w:rPr>
          <w:rFonts w:ascii="Times New Roman" w:hAnsi="Times New Roman" w:cs="Times New Roman"/>
          <w:i/>
          <w:iCs/>
        </w:rPr>
        <w:t>standardd</w:t>
      </w:r>
    </w:p>
    <w:p w14:paraId="11118F3A" w14:textId="59FEB6E7" w:rsidR="00594559" w:rsidRDefault="00594559" w:rsidP="00594559">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WB</w:t>
      </w:r>
      <w:r>
        <w:rPr>
          <w:rFonts w:ascii="Times New Roman" w:hAnsi="Times New Roman" w:cs="Times New Roman"/>
        </w:rPr>
        <w:tab/>
        <w:t>= Waktu baku</w:t>
      </w:r>
    </w:p>
    <w:p w14:paraId="06280842" w14:textId="77777777" w:rsidR="00594559" w:rsidRDefault="00594559" w:rsidP="00594559">
      <w:pPr>
        <w:suppressAutoHyphens/>
        <w:autoSpaceDE w:val="0"/>
        <w:autoSpaceDN w:val="0"/>
        <w:adjustRightInd w:val="0"/>
        <w:spacing w:after="0" w:line="240" w:lineRule="auto"/>
        <w:jc w:val="both"/>
        <w:rPr>
          <w:rFonts w:ascii="Times New Roman" w:hAnsi="Times New Roman" w:cs="Times New Roman"/>
        </w:rPr>
      </w:pPr>
    </w:p>
    <w:p w14:paraId="3B9928CC" w14:textId="77777777" w:rsidR="006D08C8" w:rsidRDefault="006D08C8" w:rsidP="006D08C8">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Hasil dan Pembahasan</w:t>
      </w:r>
    </w:p>
    <w:p w14:paraId="4E2F7EE9" w14:textId="471A443A" w:rsidR="006D08C8" w:rsidRPr="005B4327" w:rsidRDefault="00594559" w:rsidP="006D08C8">
      <w:pPr>
        <w:pStyle w:val="ListParagraph"/>
        <w:numPr>
          <w:ilvl w:val="0"/>
          <w:numId w:val="2"/>
        </w:numPr>
        <w:suppressAutoHyphens/>
        <w:autoSpaceDE w:val="0"/>
        <w:autoSpaceDN w:val="0"/>
        <w:adjustRightInd w:val="0"/>
        <w:spacing w:after="0" w:line="240" w:lineRule="auto"/>
        <w:ind w:left="540" w:hanging="540"/>
        <w:jc w:val="both"/>
        <w:rPr>
          <w:rFonts w:ascii="Times New Roman" w:hAnsi="Times New Roman" w:cs="Times New Roman"/>
          <w:i/>
          <w:iCs/>
          <w:lang w:val="id-ID"/>
        </w:rPr>
      </w:pPr>
      <w:r>
        <w:rPr>
          <w:rFonts w:ascii="Times New Roman" w:hAnsi="Times New Roman" w:cs="Times New Roman"/>
          <w:i/>
          <w:iCs/>
          <w:lang w:val="id-ID"/>
        </w:rPr>
        <w:t xml:space="preserve">Body Valve </w:t>
      </w:r>
      <w:r w:rsidR="00F27184" w:rsidRPr="00DE2C42">
        <w:rPr>
          <w:rFonts w:ascii="Times New Roman" w:hAnsi="Times New Roman" w:cs="Times New Roman"/>
          <w:i/>
          <w:iCs/>
          <w:lang w:val="id-ID"/>
        </w:rPr>
        <w:t>Size</w:t>
      </w:r>
      <w:r w:rsidR="00F27184">
        <w:rPr>
          <w:rFonts w:ascii="Times New Roman" w:hAnsi="Times New Roman" w:cs="Times New Roman"/>
          <w:lang w:val="id-ID"/>
        </w:rPr>
        <w:t xml:space="preserve"> A</w:t>
      </w:r>
    </w:p>
    <w:p w14:paraId="009145BC" w14:textId="4E57E6A6" w:rsidR="005662ED" w:rsidRDefault="00F27184" w:rsidP="006A0C76">
      <w:pPr>
        <w:suppressAutoHyphens/>
        <w:autoSpaceDE w:val="0"/>
        <w:autoSpaceDN w:val="0"/>
        <w:adjustRightInd w:val="0"/>
        <w:spacing w:after="0" w:line="240" w:lineRule="auto"/>
        <w:ind w:firstLine="540"/>
        <w:rPr>
          <w:rFonts w:ascii="Times New Roman" w:hAnsi="Times New Roman" w:cs="Times New Roman"/>
          <w:lang w:val="id-ID"/>
        </w:rPr>
      </w:pPr>
      <w:r>
        <w:rPr>
          <w:rFonts w:ascii="Times New Roman" w:hAnsi="Times New Roman" w:cs="Times New Roman"/>
          <w:lang w:val="id-ID"/>
        </w:rPr>
        <w:t xml:space="preserve">Tabel data. Berikut merupakan tabel data waktu proses </w:t>
      </w:r>
      <w:r w:rsidRPr="00D5310A">
        <w:rPr>
          <w:rFonts w:ascii="Times New Roman" w:hAnsi="Times New Roman" w:cs="Times New Roman"/>
          <w:i/>
          <w:iCs/>
          <w:lang w:val="id-ID"/>
        </w:rPr>
        <w:t>turning body valv</w:t>
      </w:r>
      <w:r w:rsidRPr="00F27184">
        <w:rPr>
          <w:rFonts w:ascii="Times New Roman" w:hAnsi="Times New Roman" w:cs="Times New Roman"/>
          <w:i/>
          <w:iCs/>
          <w:lang w:val="id-ID"/>
        </w:rPr>
        <w:t>e</w:t>
      </w:r>
      <w:r>
        <w:rPr>
          <w:rFonts w:ascii="Times New Roman" w:hAnsi="Times New Roman" w:cs="Times New Roman"/>
          <w:lang w:val="id-ID"/>
        </w:rPr>
        <w:t xml:space="preserve"> </w:t>
      </w:r>
      <w:r w:rsidR="00D5310A">
        <w:rPr>
          <w:rFonts w:ascii="Times New Roman" w:hAnsi="Times New Roman" w:cs="Times New Roman"/>
          <w:i/>
          <w:iCs/>
          <w:lang w:val="id-ID"/>
        </w:rPr>
        <w:t xml:space="preserve">size </w:t>
      </w:r>
      <w:r>
        <w:rPr>
          <w:rFonts w:ascii="Times New Roman" w:hAnsi="Times New Roman" w:cs="Times New Roman"/>
          <w:lang w:val="id-ID"/>
        </w:rPr>
        <w:t>A:</w:t>
      </w:r>
    </w:p>
    <w:p w14:paraId="560034D7" w14:textId="60F7FDA9" w:rsidR="006A0C76" w:rsidRDefault="006A0C76" w:rsidP="006A0C76">
      <w:pPr>
        <w:suppressAutoHyphens/>
        <w:autoSpaceDE w:val="0"/>
        <w:autoSpaceDN w:val="0"/>
        <w:adjustRightInd w:val="0"/>
        <w:spacing w:after="0" w:line="240" w:lineRule="auto"/>
        <w:jc w:val="center"/>
        <w:rPr>
          <w:rFonts w:ascii="Times New Roman" w:hAnsi="Times New Roman" w:cs="Times New Roman"/>
          <w:lang w:val="id-ID"/>
        </w:rPr>
      </w:pPr>
      <w:r w:rsidRPr="00F565BC">
        <w:rPr>
          <w:rFonts w:ascii="Times New Roman" w:hAnsi="Times New Roman" w:cs="Times New Roman"/>
          <w:b/>
          <w:bCs/>
          <w:lang w:val="id-ID"/>
        </w:rPr>
        <w:t xml:space="preserve">Tabel </w:t>
      </w:r>
      <w:r>
        <w:rPr>
          <w:rFonts w:ascii="Times New Roman" w:hAnsi="Times New Roman" w:cs="Times New Roman"/>
          <w:b/>
          <w:bCs/>
          <w:lang w:val="id-ID"/>
        </w:rPr>
        <w:t>4</w:t>
      </w:r>
      <w:r>
        <w:rPr>
          <w:rFonts w:ascii="Times New Roman" w:hAnsi="Times New Roman" w:cs="Times New Roman"/>
          <w:lang w:val="id-ID"/>
        </w:rPr>
        <w:t xml:space="preserve">. </w:t>
      </w:r>
      <w:r>
        <w:rPr>
          <w:rFonts w:ascii="Times New Roman" w:eastAsia="Calibri" w:hAnsi="Times New Roman" w:cs="Times New Roman"/>
          <w:kern w:val="2"/>
          <w:lang w:val="id-ID"/>
          <w14:ligatures w14:val="standardContextual"/>
        </w:rPr>
        <w:t xml:space="preserve">Data Waktu </w:t>
      </w:r>
      <w:r>
        <w:rPr>
          <w:rFonts w:ascii="Times New Roman" w:eastAsia="Calibri" w:hAnsi="Times New Roman" w:cs="Times New Roman"/>
          <w:i/>
          <w:iCs/>
          <w:kern w:val="2"/>
          <w:lang w:val="id-ID"/>
          <w14:ligatures w14:val="standardContextual"/>
        </w:rPr>
        <w:t xml:space="preserve">Body Valve </w:t>
      </w:r>
      <w:r w:rsidRPr="00F27184">
        <w:rPr>
          <w:rFonts w:ascii="Times New Roman" w:eastAsia="Calibri" w:hAnsi="Times New Roman" w:cs="Times New Roman"/>
          <w:kern w:val="2"/>
          <w:lang w:val="id-ID"/>
          <w14:ligatures w14:val="standardContextual"/>
        </w:rPr>
        <w:t>Size A</w:t>
      </w:r>
    </w:p>
    <w:tbl>
      <w:tblPr>
        <w:tblStyle w:val="PlainTable2"/>
        <w:tblpPr w:leftFromText="180" w:rightFromText="180" w:vertAnchor="text" w:horzAnchor="margin" w:tblpY="126"/>
        <w:tblW w:w="0" w:type="auto"/>
        <w:tblLayout w:type="fixed"/>
        <w:tblLook w:val="0400" w:firstRow="0" w:lastRow="0" w:firstColumn="0" w:lastColumn="0" w:noHBand="0" w:noVBand="1"/>
      </w:tblPr>
      <w:tblGrid>
        <w:gridCol w:w="826"/>
        <w:gridCol w:w="515"/>
        <w:gridCol w:w="516"/>
        <w:gridCol w:w="516"/>
        <w:gridCol w:w="486"/>
        <w:gridCol w:w="756"/>
      </w:tblGrid>
      <w:tr w:rsidR="006A0C76" w:rsidRPr="00F27184" w14:paraId="0546F09E" w14:textId="77777777" w:rsidTr="006A0C76">
        <w:trPr>
          <w:cnfStyle w:val="000000100000" w:firstRow="0" w:lastRow="0" w:firstColumn="0" w:lastColumn="0" w:oddVBand="0" w:evenVBand="0" w:oddHBand="1" w:evenHBand="0" w:firstRowFirstColumn="0" w:firstRowLastColumn="0" w:lastRowFirstColumn="0" w:lastRowLastColumn="0"/>
        </w:trPr>
        <w:tc>
          <w:tcPr>
            <w:tcW w:w="826" w:type="dxa"/>
          </w:tcPr>
          <w:p w14:paraId="772AD131" w14:textId="77777777" w:rsidR="006A0C76" w:rsidRPr="00F27184" w:rsidRDefault="006A0C76" w:rsidP="006A0C76">
            <w:pPr>
              <w:widowControl w:val="0"/>
              <w:jc w:val="center"/>
              <w:rPr>
                <w:rFonts w:ascii="Times New Roman" w:eastAsia="Times New Roman" w:hAnsi="Times New Roman" w:cs="Times New Roman"/>
                <w:b/>
                <w:bCs/>
                <w:kern w:val="0"/>
                <w:sz w:val="18"/>
                <w:szCs w:val="18"/>
                <w:lang w:eastAsia="en-ID"/>
                <w14:ligatures w14:val="none"/>
              </w:rPr>
            </w:pPr>
            <w:r w:rsidRPr="00F27184">
              <w:rPr>
                <w:rFonts w:ascii="Times New Roman" w:eastAsia="Times New Roman" w:hAnsi="Times New Roman" w:cs="Times New Roman"/>
                <w:b/>
                <w:bCs/>
                <w:kern w:val="0"/>
                <w:sz w:val="18"/>
                <w:szCs w:val="18"/>
                <w:lang w:eastAsia="en-ID"/>
                <w14:ligatures w14:val="none"/>
              </w:rPr>
              <w:t>Operasi</w:t>
            </w:r>
          </w:p>
        </w:tc>
        <w:tc>
          <w:tcPr>
            <w:tcW w:w="1547" w:type="dxa"/>
            <w:gridSpan w:val="3"/>
          </w:tcPr>
          <w:p w14:paraId="40A83CE9" w14:textId="77777777" w:rsidR="006A0C76" w:rsidRPr="00F27184" w:rsidRDefault="006A0C76" w:rsidP="006A0C76">
            <w:pPr>
              <w:widowControl w:val="0"/>
              <w:jc w:val="center"/>
              <w:rPr>
                <w:rFonts w:ascii="Times New Roman" w:eastAsia="Times New Roman" w:hAnsi="Times New Roman" w:cs="Times New Roman"/>
                <w:b/>
                <w:bCs/>
                <w:kern w:val="0"/>
                <w:sz w:val="18"/>
                <w:szCs w:val="18"/>
                <w:lang w:eastAsia="en-ID"/>
                <w14:ligatures w14:val="none"/>
              </w:rPr>
            </w:pPr>
            <w:r w:rsidRPr="00F27184">
              <w:rPr>
                <w:rFonts w:ascii="Times New Roman" w:eastAsia="Times New Roman" w:hAnsi="Times New Roman" w:cs="Times New Roman"/>
                <w:b/>
                <w:bCs/>
                <w:kern w:val="0"/>
                <w:sz w:val="18"/>
                <w:szCs w:val="18"/>
                <w:lang w:eastAsia="en-ID"/>
                <w14:ligatures w14:val="none"/>
              </w:rPr>
              <w:t>Waktu Pengamatan (Detik)</w:t>
            </w:r>
          </w:p>
        </w:tc>
        <w:tc>
          <w:tcPr>
            <w:tcW w:w="486" w:type="dxa"/>
          </w:tcPr>
          <w:p w14:paraId="11359715" w14:textId="77777777" w:rsidR="006A0C76" w:rsidRPr="00F27184" w:rsidRDefault="006A0C76" w:rsidP="006A0C76">
            <w:pPr>
              <w:widowControl w:val="0"/>
              <w:jc w:val="center"/>
              <w:rPr>
                <w:rFonts w:ascii="Times New Roman" w:eastAsia="Times New Roman" w:hAnsi="Times New Roman" w:cs="Times New Roman"/>
                <w:b/>
                <w:bCs/>
                <w:kern w:val="0"/>
                <w:sz w:val="18"/>
                <w:szCs w:val="18"/>
                <w:lang w:eastAsia="en-ID"/>
                <w14:ligatures w14:val="none"/>
              </w:rPr>
            </w:pPr>
            <w:r w:rsidRPr="00F27184">
              <w:rPr>
                <w:rFonts w:ascii="Cambria Math" w:eastAsia="Cambria Math" w:hAnsi="Cambria Math" w:cs="Cambria Math"/>
                <w:b/>
                <w:bCs/>
                <w:kern w:val="0"/>
                <w:sz w:val="18"/>
                <w:szCs w:val="18"/>
                <w:lang w:eastAsia="en-ID"/>
                <w14:ligatures w14:val="none"/>
              </w:rPr>
              <w:t>∑</w:t>
            </w:r>
            <w:r w:rsidRPr="00F27184">
              <w:rPr>
                <w:rFonts w:ascii="Times New Roman" w:eastAsia="Times New Roman" w:hAnsi="Times New Roman" w:cs="Times New Roman"/>
                <w:b/>
                <w:bCs/>
                <w:kern w:val="0"/>
                <w:sz w:val="18"/>
                <w:szCs w:val="18"/>
                <w:lang w:eastAsia="en-ID"/>
                <w14:ligatures w14:val="none"/>
              </w:rPr>
              <w:t>X</w:t>
            </w:r>
          </w:p>
        </w:tc>
        <w:tc>
          <w:tcPr>
            <w:tcW w:w="756" w:type="dxa"/>
          </w:tcPr>
          <w:p w14:paraId="4FF1AB56" w14:textId="77777777" w:rsidR="006A0C76" w:rsidRPr="00F27184" w:rsidRDefault="00AA5F8C" w:rsidP="006A0C76">
            <w:pPr>
              <w:widowControl w:val="0"/>
              <w:jc w:val="center"/>
              <w:rPr>
                <w:rFonts w:ascii="Cambria Math" w:eastAsia="Cambria Math" w:hAnsi="Cambria Math" w:cs="Cambria Math"/>
                <w:b/>
                <w:bCs/>
                <w:kern w:val="0"/>
                <w:sz w:val="18"/>
                <w:szCs w:val="18"/>
                <w:lang w:eastAsia="en-ID"/>
                <w14:ligatures w14:val="none"/>
              </w:rPr>
            </w:pPr>
            <m:oMathPara>
              <m:oMath>
                <m:sSup>
                  <m:sSupPr>
                    <m:ctrlPr>
                      <w:rPr>
                        <w:rFonts w:ascii="Cambria Math" w:eastAsia="Cambria Math" w:hAnsi="Cambria Math" w:cs="Cambria Math"/>
                        <w:b/>
                        <w:bCs/>
                        <w:kern w:val="0"/>
                        <w:sz w:val="18"/>
                        <w:szCs w:val="18"/>
                        <w:lang w:eastAsia="en-ID"/>
                        <w14:ligatures w14:val="none"/>
                      </w:rPr>
                    </m:ctrlPr>
                  </m:sSupPr>
                  <m:e>
                    <m:r>
                      <m:rPr>
                        <m:sty m:val="bi"/>
                      </m:rPr>
                      <w:rPr>
                        <w:rFonts w:ascii="Cambria Math" w:eastAsia="Cambria Math" w:hAnsi="Cambria Math" w:cs="Cambria Math"/>
                        <w:kern w:val="0"/>
                        <w:sz w:val="18"/>
                        <w:szCs w:val="18"/>
                        <w:lang w:eastAsia="en-ID"/>
                        <w14:ligatures w14:val="none"/>
                      </w:rPr>
                      <m:t>∑X</m:t>
                    </m:r>
                  </m:e>
                  <m:sup>
                    <m:r>
                      <m:rPr>
                        <m:sty m:val="bi"/>
                      </m:rPr>
                      <w:rPr>
                        <w:rFonts w:ascii="Cambria Math" w:eastAsia="Cambria Math" w:hAnsi="Cambria Math" w:cs="Cambria Math"/>
                        <w:kern w:val="0"/>
                        <w:sz w:val="18"/>
                        <w:szCs w:val="18"/>
                        <w:lang w:eastAsia="en-ID"/>
                        <w14:ligatures w14:val="none"/>
                      </w:rPr>
                      <m:t>2</m:t>
                    </m:r>
                  </m:sup>
                </m:sSup>
              </m:oMath>
            </m:oMathPara>
          </w:p>
        </w:tc>
      </w:tr>
      <w:tr w:rsidR="006A0C76" w:rsidRPr="00F27184" w14:paraId="6B8A6B76" w14:textId="77777777" w:rsidTr="006A0C76">
        <w:tc>
          <w:tcPr>
            <w:tcW w:w="826" w:type="dxa"/>
          </w:tcPr>
          <w:p w14:paraId="0D897FDE"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Times New Roman" w:hAnsi="Times New Roman" w:cs="Times New Roman"/>
                <w:kern w:val="0"/>
                <w:sz w:val="18"/>
                <w:szCs w:val="18"/>
                <w:lang w:eastAsia="en-ID"/>
                <w14:ligatures w14:val="none"/>
              </w:rPr>
              <w:t xml:space="preserve">Size </w:t>
            </w:r>
            <w:r>
              <w:rPr>
                <w:rFonts w:ascii="Times New Roman" w:eastAsia="Times New Roman" w:hAnsi="Times New Roman" w:cs="Times New Roman"/>
                <w:kern w:val="0"/>
                <w:sz w:val="18"/>
                <w:szCs w:val="18"/>
                <w:lang w:eastAsia="en-ID"/>
                <w14:ligatures w14:val="none"/>
              </w:rPr>
              <w:t>A</w:t>
            </w:r>
          </w:p>
        </w:tc>
        <w:tc>
          <w:tcPr>
            <w:tcW w:w="515" w:type="dxa"/>
          </w:tcPr>
          <w:p w14:paraId="6EFB3067"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Calibri" w:hAnsi="Times New Roman" w:cs="Times New Roman"/>
                <w:kern w:val="0"/>
                <w:sz w:val="18"/>
                <w:szCs w:val="18"/>
                <w:lang w:val="en-ID"/>
                <w14:ligatures w14:val="none"/>
              </w:rPr>
              <w:t xml:space="preserve">215 </w:t>
            </w:r>
          </w:p>
        </w:tc>
        <w:tc>
          <w:tcPr>
            <w:tcW w:w="516" w:type="dxa"/>
          </w:tcPr>
          <w:p w14:paraId="357CC792"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Calibri" w:hAnsi="Times New Roman" w:cs="Times New Roman"/>
                <w:kern w:val="0"/>
                <w:sz w:val="18"/>
                <w:szCs w:val="18"/>
                <w:lang w:val="en-ID"/>
                <w14:ligatures w14:val="none"/>
              </w:rPr>
              <w:t xml:space="preserve">308 </w:t>
            </w:r>
          </w:p>
        </w:tc>
        <w:tc>
          <w:tcPr>
            <w:tcW w:w="516" w:type="dxa"/>
          </w:tcPr>
          <w:p w14:paraId="0F00F21A"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Calibri" w:hAnsi="Times New Roman" w:cs="Times New Roman"/>
                <w:kern w:val="0"/>
                <w:sz w:val="18"/>
                <w:szCs w:val="18"/>
                <w:lang w:val="en-ID"/>
                <w14:ligatures w14:val="none"/>
              </w:rPr>
              <w:t xml:space="preserve">182 </w:t>
            </w:r>
          </w:p>
        </w:tc>
        <w:tc>
          <w:tcPr>
            <w:tcW w:w="486" w:type="dxa"/>
          </w:tcPr>
          <w:p w14:paraId="32547C8E"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Times New Roman" w:hAnsi="Times New Roman" w:cs="Times New Roman"/>
                <w:kern w:val="0"/>
                <w:sz w:val="18"/>
                <w:szCs w:val="18"/>
                <w:lang w:eastAsia="en-ID"/>
                <w14:ligatures w14:val="none"/>
              </w:rPr>
              <w:t>705</w:t>
            </w:r>
          </w:p>
        </w:tc>
        <w:tc>
          <w:tcPr>
            <w:tcW w:w="756" w:type="dxa"/>
          </w:tcPr>
          <w:p w14:paraId="6E3B1465" w14:textId="77777777" w:rsidR="006A0C76" w:rsidRPr="00F27184" w:rsidRDefault="006A0C76" w:rsidP="006A0C76">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Times New Roman" w:hAnsi="Times New Roman" w:cs="Times New Roman"/>
                <w:kern w:val="0"/>
                <w:sz w:val="18"/>
                <w:szCs w:val="18"/>
                <w:lang w:eastAsia="en-ID"/>
                <w14:ligatures w14:val="none"/>
              </w:rPr>
              <w:t>174213</w:t>
            </w:r>
          </w:p>
        </w:tc>
      </w:tr>
    </w:tbl>
    <w:p w14:paraId="4E75DC97" w14:textId="632430CD" w:rsidR="006D08C8" w:rsidRDefault="006D08C8" w:rsidP="006D08C8">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rPr>
      </w:pPr>
      <w:bookmarkStart w:id="2" w:name="_Hlk185834797"/>
      <w:r w:rsidRPr="001B11CD">
        <w:rPr>
          <w:rFonts w:ascii="Times New Roman" w:hAnsi="Times New Roman" w:cs="Times New Roman"/>
          <w:sz w:val="20"/>
          <w:szCs w:val="20"/>
        </w:rPr>
        <w:t xml:space="preserve">Sumber: </w:t>
      </w:r>
      <w:r w:rsidR="00B315BF">
        <w:rPr>
          <w:rFonts w:ascii="Times New Roman" w:hAnsi="Times New Roman" w:cs="Times New Roman"/>
          <w:sz w:val="20"/>
          <w:szCs w:val="20"/>
        </w:rPr>
        <w:t>Penulis</w:t>
      </w:r>
      <w:r>
        <w:rPr>
          <w:rFonts w:ascii="Times New Roman" w:hAnsi="Times New Roman" w:cs="Times New Roman"/>
          <w:sz w:val="20"/>
          <w:szCs w:val="20"/>
        </w:rPr>
        <w:t>, 2024</w:t>
      </w:r>
    </w:p>
    <w:bookmarkEnd w:id="2"/>
    <w:p w14:paraId="20A926A5" w14:textId="77777777" w:rsidR="005779E2" w:rsidRPr="00D5310A" w:rsidRDefault="005779E2" w:rsidP="006A0C76">
      <w:pPr>
        <w:suppressAutoHyphens/>
        <w:autoSpaceDE w:val="0"/>
        <w:autoSpaceDN w:val="0"/>
        <w:adjustRightInd w:val="0"/>
        <w:spacing w:after="0" w:line="240" w:lineRule="auto"/>
        <w:jc w:val="center"/>
        <w:rPr>
          <w:rFonts w:ascii="Times New Roman" w:eastAsia="Calibri" w:hAnsi="Times New Roman" w:cs="Times New Roman"/>
          <w:kern w:val="2"/>
          <w:sz w:val="20"/>
          <w:szCs w:val="20"/>
          <w:lang w:val="en-US"/>
          <w14:ligatures w14:val="standardContextual"/>
        </w:rPr>
      </w:pPr>
    </w:p>
    <w:p w14:paraId="366A0572" w14:textId="32A35887" w:rsidR="00F565BC" w:rsidRDefault="00F355D8" w:rsidP="00D5310A">
      <w:pPr>
        <w:suppressAutoHyphens/>
        <w:autoSpaceDE w:val="0"/>
        <w:autoSpaceDN w:val="0"/>
        <w:adjustRightInd w:val="0"/>
        <w:spacing w:after="0" w:line="240" w:lineRule="auto"/>
        <w:ind w:firstLine="567"/>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Uji keseragaman data yang meliputi rata-rata, </w:t>
      </w:r>
      <w:r w:rsidR="000D2E39">
        <w:rPr>
          <w:rFonts w:ascii="Times New Roman" w:eastAsia="Calibri" w:hAnsi="Times New Roman" w:cs="Times New Roman"/>
          <w:kern w:val="2"/>
          <w:lang w:val="en-US"/>
          <w14:ligatures w14:val="standardContextual"/>
        </w:rPr>
        <w:t>standardd</w:t>
      </w:r>
      <w:r>
        <w:rPr>
          <w:rFonts w:ascii="Times New Roman" w:eastAsia="Calibri" w:hAnsi="Times New Roman" w:cs="Times New Roman"/>
          <w:kern w:val="2"/>
          <w:lang w:val="en-US"/>
          <w14:ligatures w14:val="standardContextual"/>
        </w:rPr>
        <w:t xml:space="preserve"> deviasi, BKA dan BKB, Peta kontrol x.</w:t>
      </w:r>
    </w:p>
    <w:p w14:paraId="0FA5AF2F" w14:textId="623E6494" w:rsidR="00F355D8" w:rsidRDefault="00F355D8" w:rsidP="00F355D8">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Rata-rata:</w:t>
      </w:r>
    </w:p>
    <w:p w14:paraId="2BBA4DB0" w14:textId="77777777" w:rsidR="00F355D8" w:rsidRDefault="00AA5F8C"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00F355D8"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num>
          <m:den>
            <m:r>
              <w:rPr>
                <w:rFonts w:ascii="Cambria Math" w:eastAsia="Cambria Math" w:hAnsi="Cambria Math" w:cs="Cambria Math"/>
                <w:color w:val="000000"/>
                <w:lang w:eastAsia="en-ID"/>
              </w:rPr>
              <m:t>N</m:t>
            </m:r>
          </m:den>
        </m:f>
      </m:oMath>
      <w:r w:rsidR="00F355D8"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705</m:t>
            </m:r>
          </m:num>
          <m:den>
            <m:r>
              <w:rPr>
                <w:rFonts w:ascii="Cambria Math" w:eastAsia="Cambria Math" w:hAnsi="Cambria Math" w:cs="Cambria Math"/>
                <w:color w:val="000000"/>
                <w:lang w:eastAsia="en-ID"/>
              </w:rPr>
              <m:t>3</m:t>
            </m:r>
          </m:den>
        </m:f>
      </m:oMath>
      <w:r w:rsidR="00F355D8" w:rsidRPr="00EF040A">
        <w:rPr>
          <w:rFonts w:ascii="Times New Roman" w:eastAsia="Times New Roman" w:hAnsi="Times New Roman" w:cs="Times New Roman"/>
          <w:color w:val="000000"/>
          <w:lang w:eastAsia="en-ID"/>
        </w:rPr>
        <w:t xml:space="preserve"> = 235 detik</w:t>
      </w:r>
    </w:p>
    <w:p w14:paraId="2FDE0E3D" w14:textId="628B1E73" w:rsidR="00F355D8" w:rsidRDefault="000D2E39" w:rsidP="00F355D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Standardd</w:t>
      </w:r>
      <w:r w:rsidR="00F355D8">
        <w:rPr>
          <w:rFonts w:ascii="Times New Roman" w:eastAsia="Times New Roman" w:hAnsi="Times New Roman" w:cs="Times New Roman"/>
          <w:color w:val="000000"/>
          <w:lang w:eastAsia="en-ID"/>
        </w:rPr>
        <w:t xml:space="preserve"> deviasi:</w:t>
      </w:r>
    </w:p>
    <w:p w14:paraId="4A5AAACA" w14:textId="2D88E57F" w:rsidR="00F355D8" w:rsidRPr="00EF040A"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Cambria Math" w:eastAsia="Cambria Math" w:hAnsi="Cambria Math" w:cs="Cambria Math"/>
          <w:color w:val="000000"/>
          <w:lang w:eastAsia="en-ID"/>
        </w:rPr>
        <w:t>σ</w:t>
      </w:r>
      <w:r w:rsidRPr="00EF040A">
        <w:rPr>
          <w:rFonts w:ascii="Times New Roman" w:eastAsia="Times New Roman" w:hAnsi="Times New Roman" w:cs="Times New Roman"/>
          <w:color w:val="000000"/>
          <w:lang w:eastAsia="en-ID"/>
        </w:rPr>
        <w:t xml:space="preserve">= </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N-1</m:t>
                </m:r>
              </m:den>
            </m:f>
          </m:e>
        </m:rad>
      </m:oMath>
    </w:p>
    <w:p w14:paraId="1356E7BE" w14:textId="5FF82F1A" w:rsidR="00F355D8" w:rsidRPr="00EF040A"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bookmarkStart w:id="3" w:name="_3dy6vkm" w:colFirst="0" w:colLast="0"/>
      <w:bookmarkEnd w:id="3"/>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∑(215-235</m:t>
                </m: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308-235</m:t>
                        </m:r>
                      </m:e>
                    </m:d>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182-235</m:t>
                        </m:r>
                      </m:e>
                    </m:d>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3-1</m:t>
                </m:r>
              </m:den>
            </m:f>
          </m:e>
        </m:rad>
      </m:oMath>
      <w:r w:rsidRPr="00EF040A">
        <w:rPr>
          <w:rFonts w:ascii="Times New Roman" w:eastAsia="Times New Roman" w:hAnsi="Times New Roman" w:cs="Times New Roman"/>
          <w:color w:val="000000"/>
          <w:lang w:eastAsia="en-ID"/>
        </w:rPr>
        <w:t xml:space="preserve"> </w:t>
      </w:r>
    </w:p>
    <w:p w14:paraId="6E832975" w14:textId="694CDA41" w:rsidR="00F355D8"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65,34 detik</w:t>
      </w:r>
    </w:p>
    <w:p w14:paraId="62D17614" w14:textId="5EFC1AFF" w:rsidR="00F355D8"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BKA dan BKB:</w:t>
      </w:r>
    </w:p>
    <w:p w14:paraId="7773ACFB" w14:textId="77777777" w:rsidR="00F355D8" w:rsidRPr="00EF040A" w:rsidRDefault="00F355D8" w:rsidP="00F355D8">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BKA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2BC01CD6" w14:textId="049D6B6E" w:rsidR="00F355D8" w:rsidRPr="00EF040A" w:rsidRDefault="00F355D8" w:rsidP="00F355D8">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235</m:t>
        </m:r>
      </m:oMath>
      <w:r w:rsidRPr="00EF040A">
        <w:rPr>
          <w:rFonts w:ascii="Times New Roman" w:eastAsia="Times New Roman" w:hAnsi="Times New Roman" w:cs="Times New Roman"/>
          <w:color w:val="000000"/>
          <w:lang w:eastAsia="en-ID"/>
        </w:rPr>
        <w:t>+ (2 x 65,34) = 365,68 detik</w:t>
      </w:r>
    </w:p>
    <w:p w14:paraId="041EF6C4" w14:textId="77777777" w:rsidR="00F355D8" w:rsidRPr="00EF040A" w:rsidRDefault="00F355D8" w:rsidP="00F355D8">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BKB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32ED7972" w14:textId="30796872" w:rsidR="00F355D8" w:rsidRPr="00EF040A" w:rsidRDefault="00F355D8" w:rsidP="00F355D8">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235</m:t>
        </m:r>
      </m:oMath>
      <w:r w:rsidRPr="00EF040A">
        <w:rPr>
          <w:rFonts w:ascii="Times New Roman" w:eastAsia="Times New Roman" w:hAnsi="Times New Roman" w:cs="Times New Roman"/>
          <w:color w:val="000000"/>
          <w:lang w:eastAsia="en-ID"/>
        </w:rPr>
        <w:t>- (</w:t>
      </w:r>
      <w:r w:rsidR="00D72604">
        <w:rPr>
          <w:rFonts w:ascii="Times New Roman" w:eastAsia="Times New Roman" w:hAnsi="Times New Roman" w:cs="Times New Roman"/>
          <w:color w:val="000000"/>
          <w:lang w:eastAsia="en-ID"/>
        </w:rPr>
        <w:t>2</w:t>
      </w:r>
      <w:r w:rsidRPr="00EF040A">
        <w:rPr>
          <w:rFonts w:ascii="Times New Roman" w:eastAsia="Times New Roman" w:hAnsi="Times New Roman" w:cs="Times New Roman"/>
          <w:color w:val="000000"/>
          <w:lang w:eastAsia="en-ID"/>
        </w:rPr>
        <w:t xml:space="preserve"> x 65,34) = 104,325 detik</w:t>
      </w:r>
    </w:p>
    <w:p w14:paraId="2CC935FD" w14:textId="03155F70" w:rsidR="00F355D8"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BK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 xml:space="preserve">235 </m:t>
        </m:r>
      </m:oMath>
      <w:r w:rsidRPr="00EF040A">
        <w:rPr>
          <w:rFonts w:ascii="Times New Roman" w:eastAsia="Times New Roman" w:hAnsi="Times New Roman" w:cs="Times New Roman"/>
          <w:color w:val="000000"/>
          <w:lang w:eastAsia="en-ID"/>
        </w:rPr>
        <w:t>detik</w:t>
      </w:r>
    </w:p>
    <w:p w14:paraId="6B3547BF" w14:textId="53F87FF8" w:rsidR="00F355D8" w:rsidRDefault="00F355D8"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Peta kontrol X. Berikut peta kontrol X </w:t>
      </w:r>
      <w:r w:rsidRPr="00F355D8">
        <w:rPr>
          <w:rFonts w:ascii="Times New Roman" w:eastAsia="Times New Roman" w:hAnsi="Times New Roman" w:cs="Times New Roman"/>
          <w:i/>
          <w:iCs/>
          <w:color w:val="000000"/>
          <w:lang w:eastAsia="en-ID"/>
        </w:rPr>
        <w:t>body valve</w:t>
      </w:r>
      <w:r>
        <w:rPr>
          <w:rFonts w:ascii="Times New Roman" w:eastAsia="Times New Roman" w:hAnsi="Times New Roman" w:cs="Times New Roman"/>
          <w:color w:val="000000"/>
          <w:lang w:eastAsia="en-ID"/>
        </w:rPr>
        <w:t xml:space="preserve"> </w:t>
      </w:r>
      <w:r w:rsidRPr="00DE2C42">
        <w:rPr>
          <w:rFonts w:ascii="Times New Roman" w:eastAsia="Times New Roman" w:hAnsi="Times New Roman" w:cs="Times New Roman"/>
          <w:i/>
          <w:iCs/>
          <w:color w:val="000000"/>
          <w:lang w:eastAsia="en-ID"/>
        </w:rPr>
        <w:t>size</w:t>
      </w:r>
      <w:r>
        <w:rPr>
          <w:rFonts w:ascii="Times New Roman" w:eastAsia="Times New Roman" w:hAnsi="Times New Roman" w:cs="Times New Roman"/>
          <w:color w:val="000000"/>
          <w:lang w:eastAsia="en-ID"/>
        </w:rPr>
        <w:t xml:space="preserve"> A:</w:t>
      </w:r>
    </w:p>
    <w:p w14:paraId="0CC67AD8" w14:textId="48A7DE5F" w:rsidR="00F355D8" w:rsidRPr="00EF040A" w:rsidRDefault="00D72604" w:rsidP="00F355D8">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noProof/>
          <w:lang w:val="en-US"/>
        </w:rPr>
        <w:drawing>
          <wp:inline distT="0" distB="0" distL="0" distR="0" wp14:anchorId="1B3F4091" wp14:editId="08872026">
            <wp:extent cx="2295525" cy="1828800"/>
            <wp:effectExtent l="0" t="0" r="9525" b="0"/>
            <wp:docPr id="826615503" name="Chart 1">
              <a:extLst xmlns:a="http://schemas.openxmlformats.org/drawingml/2006/main">
                <a:ext uri="{FF2B5EF4-FFF2-40B4-BE49-F238E27FC236}">
                  <a16:creationId xmlns:a16="http://schemas.microsoft.com/office/drawing/2014/main" id="{C733D0E7-7CAA-0770-05B1-4837CE3AD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07BDCE" w14:textId="4BAE4488" w:rsidR="00F355D8" w:rsidRDefault="00DE2C42" w:rsidP="00F355D8">
      <w:pPr>
        <w:suppressAutoHyphens/>
        <w:autoSpaceDE w:val="0"/>
        <w:autoSpaceDN w:val="0"/>
        <w:adjustRightInd w:val="0"/>
        <w:spacing w:after="0" w:line="240" w:lineRule="auto"/>
        <w:jc w:val="center"/>
        <w:rPr>
          <w:rFonts w:ascii="Times New Roman" w:eastAsia="Calibri" w:hAnsi="Times New Roman" w:cs="Times New Roman"/>
          <w:kern w:val="2"/>
          <w:lang w:val="en-US"/>
          <w14:ligatures w14:val="standardContextual"/>
        </w:rPr>
      </w:pPr>
      <w:r w:rsidRPr="00DE2C42">
        <w:rPr>
          <w:rFonts w:ascii="Times New Roman" w:eastAsia="Calibri" w:hAnsi="Times New Roman" w:cs="Times New Roman"/>
          <w:b/>
          <w:bCs/>
          <w:kern w:val="2"/>
          <w:lang w:val="en-US"/>
          <w14:ligatures w14:val="standardContextual"/>
        </w:rPr>
        <w:t>Gambar 2</w:t>
      </w:r>
      <w:r>
        <w:rPr>
          <w:rFonts w:ascii="Times New Roman" w:eastAsia="Calibri" w:hAnsi="Times New Roman" w:cs="Times New Roman"/>
          <w:kern w:val="2"/>
          <w:lang w:val="en-US"/>
          <w14:ligatures w14:val="standardContextual"/>
        </w:rPr>
        <w:t xml:space="preserve">. Peta Kontrol X </w:t>
      </w:r>
      <w:r w:rsidRPr="00DE2C42">
        <w:rPr>
          <w:rFonts w:ascii="Times New Roman" w:eastAsia="Calibri" w:hAnsi="Times New Roman" w:cs="Times New Roman"/>
          <w:i/>
          <w:iCs/>
          <w:kern w:val="2"/>
          <w:lang w:val="en-US"/>
          <w14:ligatures w14:val="standardContextual"/>
        </w:rPr>
        <w:t>Body valve Size</w:t>
      </w:r>
      <w:r>
        <w:rPr>
          <w:rFonts w:ascii="Times New Roman" w:eastAsia="Calibri" w:hAnsi="Times New Roman" w:cs="Times New Roman"/>
          <w:kern w:val="2"/>
          <w:lang w:val="en-US"/>
          <w14:ligatures w14:val="standardContextual"/>
        </w:rPr>
        <w:t xml:space="preserve"> A</w:t>
      </w:r>
    </w:p>
    <w:p w14:paraId="7FE95F12" w14:textId="1B7801C9" w:rsidR="00F355D8" w:rsidRPr="00DE2C42" w:rsidRDefault="00DE2C42" w:rsidP="00DE2C42">
      <w:pPr>
        <w:suppressAutoHyphens/>
        <w:autoSpaceDE w:val="0"/>
        <w:autoSpaceDN w:val="0"/>
        <w:adjustRightInd w:val="0"/>
        <w:spacing w:after="0" w:line="240" w:lineRule="auto"/>
        <w:jc w:val="center"/>
        <w:rPr>
          <w:rFonts w:ascii="Times New Roman" w:eastAsia="Calibri" w:hAnsi="Times New Roman" w:cs="Times New Roman"/>
          <w:kern w:val="2"/>
          <w:sz w:val="20"/>
          <w:szCs w:val="20"/>
          <w:lang w:val="en-US"/>
          <w14:ligatures w14:val="standardContextual"/>
        </w:rPr>
      </w:pPr>
      <w:r>
        <w:rPr>
          <w:rFonts w:ascii="Times New Roman" w:eastAsia="Calibri" w:hAnsi="Times New Roman" w:cs="Times New Roman"/>
          <w:kern w:val="2"/>
          <w:sz w:val="20"/>
          <w:szCs w:val="20"/>
          <w:lang w:val="en-US"/>
          <w14:ligatures w14:val="standardContextual"/>
        </w:rPr>
        <w:t>Sumber: Penulis, 2024</w:t>
      </w:r>
    </w:p>
    <w:p w14:paraId="2139C575" w14:textId="77777777" w:rsidR="00CE3D0B" w:rsidRPr="00D5310A" w:rsidRDefault="00CE3D0B" w:rsidP="00CE3D0B">
      <w:pPr>
        <w:suppressAutoHyphens/>
        <w:autoSpaceDE w:val="0"/>
        <w:autoSpaceDN w:val="0"/>
        <w:adjustRightInd w:val="0"/>
        <w:spacing w:after="0" w:line="240" w:lineRule="auto"/>
        <w:ind w:firstLine="540"/>
        <w:jc w:val="both"/>
        <w:rPr>
          <w:rFonts w:ascii="Times New Roman" w:eastAsia="Calibri" w:hAnsi="Times New Roman" w:cs="Times New Roman"/>
          <w:kern w:val="2"/>
          <w:sz w:val="20"/>
          <w:szCs w:val="20"/>
          <w:lang w:val="en-US"/>
          <w14:ligatures w14:val="standardContextual"/>
        </w:rPr>
      </w:pPr>
    </w:p>
    <w:p w14:paraId="427BB702" w14:textId="68AD4F27" w:rsidR="00DE2C42" w:rsidRDefault="00DE2C42" w:rsidP="00D5310A">
      <w:pPr>
        <w:suppressAutoHyphens/>
        <w:autoSpaceDE w:val="0"/>
        <w:autoSpaceDN w:val="0"/>
        <w:adjustRightInd w:val="0"/>
        <w:spacing w:after="0" w:line="240" w:lineRule="auto"/>
        <w:ind w:firstLine="567"/>
        <w:jc w:val="both"/>
        <w:rPr>
          <w:rFonts w:ascii="Times New Roman" w:eastAsia="Times New Roman" w:hAnsi="Times New Roman" w:cs="Times New Roman"/>
          <w:lang w:eastAsia="en-ID"/>
        </w:rPr>
      </w:pPr>
      <w:r>
        <w:rPr>
          <w:rFonts w:ascii="Times New Roman" w:eastAsia="Calibri" w:hAnsi="Times New Roman" w:cs="Times New Roman"/>
          <w:kern w:val="2"/>
          <w:lang w:val="en-US"/>
          <w14:ligatures w14:val="standardContextual"/>
        </w:rPr>
        <w:t xml:space="preserve">Berdasarkan grafik pada gambar 2 </w:t>
      </w:r>
      <w:r w:rsidRPr="00EF040A">
        <w:rPr>
          <w:rFonts w:ascii="Times New Roman" w:eastAsia="Times New Roman" w:hAnsi="Times New Roman" w:cs="Times New Roman"/>
          <w:lang w:eastAsia="en-ID"/>
        </w:rPr>
        <w:t>diketahui bahwa tidak ada data yang berada diluar BKA dan BKB, maka data tersebut berada dalam distribusi normal atau data</w:t>
      </w:r>
      <w:r>
        <w:rPr>
          <w:rFonts w:ascii="Times New Roman" w:eastAsia="Times New Roman" w:hAnsi="Times New Roman" w:cs="Times New Roman"/>
          <w:lang w:eastAsia="en-ID"/>
        </w:rPr>
        <w:t xml:space="preserve"> </w:t>
      </w:r>
      <w:r w:rsidRPr="00EF040A">
        <w:rPr>
          <w:rFonts w:ascii="Times New Roman" w:eastAsia="Times New Roman" w:hAnsi="Times New Roman" w:cs="Times New Roman"/>
          <w:lang w:eastAsia="en-ID"/>
        </w:rPr>
        <w:t xml:space="preserve">seragam, sehingga </w:t>
      </w:r>
      <w:r>
        <w:rPr>
          <w:rFonts w:ascii="Times New Roman" w:eastAsia="Times New Roman" w:hAnsi="Times New Roman" w:cs="Times New Roman"/>
          <w:lang w:eastAsia="en-ID"/>
        </w:rPr>
        <w:t xml:space="preserve">tidak </w:t>
      </w:r>
      <w:r w:rsidRPr="00EF040A">
        <w:rPr>
          <w:rFonts w:ascii="Times New Roman" w:eastAsia="Times New Roman" w:hAnsi="Times New Roman" w:cs="Times New Roman"/>
          <w:lang w:eastAsia="en-ID"/>
        </w:rPr>
        <w:t>perlu melakukan percobaan ulang.</w:t>
      </w:r>
    </w:p>
    <w:p w14:paraId="517469C9" w14:textId="1DC8299D" w:rsidR="005662ED" w:rsidRDefault="005662ED" w:rsidP="00CE3D0B">
      <w:pPr>
        <w:suppressAutoHyphens/>
        <w:autoSpaceDE w:val="0"/>
        <w:autoSpaceDN w:val="0"/>
        <w:adjustRightInd w:val="0"/>
        <w:spacing w:after="0" w:line="240" w:lineRule="auto"/>
        <w:ind w:firstLine="540"/>
        <w:jc w:val="both"/>
        <w:rPr>
          <w:rFonts w:ascii="Times New Roman" w:eastAsia="Times New Roman" w:hAnsi="Times New Roman" w:cs="Times New Roman"/>
          <w:lang w:eastAsia="en-ID"/>
        </w:rPr>
      </w:pPr>
      <w:r>
        <w:rPr>
          <w:rFonts w:ascii="Times New Roman" w:eastAsia="Times New Roman" w:hAnsi="Times New Roman" w:cs="Times New Roman"/>
          <w:lang w:eastAsia="en-ID"/>
        </w:rPr>
        <w:t>Setelah dilakukan uji keseragaman data, maka selanjutnya dilakukan uji kecukupan data sebagai berikut</w:t>
      </w:r>
      <w:r w:rsidR="00A42508">
        <w:rPr>
          <w:rFonts w:ascii="Times New Roman" w:eastAsia="Times New Roman" w:hAnsi="Times New Roman" w:cs="Times New Roman"/>
          <w:lang w:eastAsia="en-ID"/>
        </w:rPr>
        <w:t>:</w:t>
      </w:r>
    </w:p>
    <w:p w14:paraId="337F9106" w14:textId="1E3DDE23" w:rsidR="005662ED" w:rsidRDefault="005662ED" w:rsidP="005662ED">
      <w:pPr>
        <w:suppressAutoHyphens/>
        <w:autoSpaceDE w:val="0"/>
        <w:autoSpaceDN w:val="0"/>
        <w:adjustRightInd w:val="0"/>
        <w:spacing w:after="0" w:line="240" w:lineRule="auto"/>
        <w:jc w:val="both"/>
        <w:rPr>
          <w:rFonts w:ascii="Times New Roman" w:eastAsia="Times New Roman" w:hAnsi="Times New Roman" w:cs="Times New Roman"/>
          <w:lang w:eastAsia="en-ID"/>
        </w:rPr>
      </w:pPr>
      <w:r>
        <w:rPr>
          <w:rFonts w:ascii="Times New Roman" w:eastAsia="Times New Roman" w:hAnsi="Times New Roman" w:cs="Times New Roman"/>
          <w:lang w:eastAsia="en-ID"/>
        </w:rPr>
        <w:t xml:space="preserve">N’ = </w:t>
      </w:r>
      <m:oMath>
        <m:sSup>
          <m:sSupPr>
            <m:ctrlPr>
              <w:rPr>
                <w:rFonts w:ascii="Cambria Math" w:eastAsia="Cambria Math" w:hAnsi="Cambria Math" w:cs="Cambria Math"/>
                <w:lang w:eastAsia="en-ID"/>
              </w:rPr>
            </m:ctrlPr>
          </m:sSupPr>
          <m:e>
            <m:d>
              <m:dPr>
                <m:begChr m:val="["/>
                <m:endChr m:val="]"/>
                <m:ctrlPr>
                  <w:rPr>
                    <w:rFonts w:ascii="Cambria Math" w:eastAsia="Times New Roman" w:hAnsi="Cambria Math" w:cs="Times New Roman"/>
                    <w:lang w:eastAsia="en-ID"/>
                  </w:rPr>
                </m:ctrlPr>
              </m:dPr>
              <m:e>
                <m:f>
                  <m:fPr>
                    <m:ctrlPr>
                      <w:rPr>
                        <w:rFonts w:ascii="Cambria Math" w:eastAsia="Cambria Math" w:hAnsi="Cambria Math" w:cs="Cambria Math"/>
                        <w:lang w:eastAsia="en-ID"/>
                      </w:rPr>
                    </m:ctrlPr>
                  </m:fPr>
                  <m:num>
                    <m:f>
                      <m:fPr>
                        <m:ctrlPr>
                          <w:rPr>
                            <w:rFonts w:ascii="Cambria Math" w:eastAsia="Cambria Math" w:hAnsi="Cambria Math" w:cs="Cambria Math"/>
                            <w:lang w:eastAsia="en-ID"/>
                          </w:rPr>
                        </m:ctrlPr>
                      </m:fPr>
                      <m:num>
                        <m:r>
                          <w:rPr>
                            <w:rFonts w:ascii="Cambria Math" w:eastAsia="Cambria Math" w:hAnsi="Cambria Math" w:cs="Cambria Math"/>
                            <w:lang w:eastAsia="en-ID"/>
                          </w:rPr>
                          <m:t>2</m:t>
                        </m:r>
                      </m:num>
                      <m:den>
                        <m:r>
                          <w:rPr>
                            <w:rFonts w:ascii="Cambria Math" w:eastAsia="Cambria Math" w:hAnsi="Cambria Math" w:cs="Cambria Math"/>
                            <w:lang w:eastAsia="en-ID"/>
                          </w:rPr>
                          <m:t>0,05</m:t>
                        </m:r>
                      </m:den>
                    </m:f>
                    <m:rad>
                      <m:radPr>
                        <m:degHide m:val="1"/>
                        <m:ctrlPr>
                          <w:rPr>
                            <w:rFonts w:ascii="Cambria Math" w:eastAsia="Cambria Math" w:hAnsi="Cambria Math" w:cs="Cambria Math"/>
                            <w:lang w:eastAsia="en-ID"/>
                          </w:rPr>
                        </m:ctrlPr>
                      </m:radPr>
                      <m:deg/>
                      <m:e>
                        <m:r>
                          <w:rPr>
                            <w:rFonts w:ascii="Cambria Math" w:eastAsia="Cambria Math" w:hAnsi="Cambria Math" w:cs="Cambria Math"/>
                            <w:lang w:eastAsia="en-ID"/>
                          </w:rPr>
                          <m:t xml:space="preserve">3 x 174213- </m:t>
                        </m:r>
                        <m:sSup>
                          <m:sSupPr>
                            <m:ctrlPr>
                              <w:rPr>
                                <w:rFonts w:ascii="Cambria Math" w:eastAsia="Cambria Math" w:hAnsi="Cambria Math" w:cs="Cambria Math"/>
                                <w:lang w:eastAsia="en-ID"/>
                              </w:rPr>
                            </m:ctrlPr>
                          </m:sSupPr>
                          <m:e>
                            <m:r>
                              <w:rPr>
                                <w:rFonts w:ascii="Cambria Math" w:eastAsia="Cambria Math" w:hAnsi="Cambria Math" w:cs="Cambria Math"/>
                                <w:lang w:eastAsia="en-ID"/>
                              </w:rPr>
                              <m:t>(705)</m:t>
                            </m:r>
                          </m:e>
                          <m:sup>
                            <m:r>
                              <w:rPr>
                                <w:rFonts w:ascii="Cambria Math" w:eastAsia="Cambria Math" w:hAnsi="Cambria Math" w:cs="Cambria Math"/>
                                <w:lang w:eastAsia="en-ID"/>
                              </w:rPr>
                              <m:t>2</m:t>
                            </m:r>
                          </m:sup>
                        </m:sSup>
                        <m:r>
                          <w:rPr>
                            <w:rFonts w:ascii="Cambria Math" w:eastAsia="Cambria Math" w:hAnsi="Cambria Math" w:cs="Cambria Math"/>
                            <w:lang w:eastAsia="en-ID"/>
                          </w:rPr>
                          <m:t xml:space="preserve"> </m:t>
                        </m:r>
                      </m:e>
                    </m:rad>
                  </m:num>
                  <m:den>
                    <m:r>
                      <w:rPr>
                        <w:rFonts w:ascii="Cambria Math" w:eastAsia="Cambria Math" w:hAnsi="Cambria Math" w:cs="Cambria Math"/>
                        <w:lang w:eastAsia="en-ID"/>
                      </w:rPr>
                      <m:t>705</m:t>
                    </m:r>
                  </m:den>
                </m:f>
              </m:e>
            </m:d>
          </m:e>
          <m:sup>
            <m:r>
              <w:rPr>
                <w:rFonts w:ascii="Cambria Math" w:eastAsia="Cambria Math" w:hAnsi="Cambria Math" w:cs="Cambria Math"/>
                <w:lang w:eastAsia="en-ID"/>
              </w:rPr>
              <m:t>2</m:t>
            </m:r>
          </m:sup>
        </m:sSup>
      </m:oMath>
      <w:r w:rsidRPr="00EF040A">
        <w:rPr>
          <w:rFonts w:ascii="Times New Roman" w:eastAsia="Times New Roman" w:hAnsi="Times New Roman" w:cs="Times New Roman"/>
          <w:lang w:eastAsia="en-ID"/>
        </w:rPr>
        <w:t>= 82,46</w:t>
      </w:r>
    </w:p>
    <w:p w14:paraId="03135F3F" w14:textId="6B8E2334" w:rsidR="005662ED" w:rsidRDefault="00A42508" w:rsidP="00A42508">
      <w:pPr>
        <w:suppressAutoHyphens/>
        <w:autoSpaceDE w:val="0"/>
        <w:autoSpaceDN w:val="0"/>
        <w:adjustRightInd w:val="0"/>
        <w:spacing w:after="0" w:line="240" w:lineRule="auto"/>
        <w:ind w:firstLine="567"/>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Setelah dilakukan uji kecukupan data dilanjutkan dengan perhitungan waktu kerja yang meliputi waktu siklus, waktu baku, dan waktu normal.</w:t>
      </w:r>
    </w:p>
    <w:p w14:paraId="0533DB6F" w14:textId="22F12834" w:rsidR="00A42508" w:rsidRDefault="00A42508" w:rsidP="00A42508">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lastRenderedPageBreak/>
        <w:t>Waktu siklus:</w:t>
      </w:r>
    </w:p>
    <w:p w14:paraId="77CFC241" w14:textId="785C3B42" w:rsidR="00A42508" w:rsidRDefault="00A42508" w:rsidP="00A42508">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WS = X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∑xi</m:t>
            </m:r>
          </m:num>
          <m:den>
            <m:r>
              <w:rPr>
                <w:rFonts w:ascii="Cambria Math" w:eastAsia="Cambria Math" w:hAnsi="Cambria Math" w:cs="Cambria Math"/>
                <w:color w:val="000000"/>
                <w:lang w:eastAsia="en-ID"/>
              </w:rPr>
              <m:t>N</m:t>
            </m:r>
          </m:den>
        </m:f>
      </m:oMath>
      <w:r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705</m:t>
            </m:r>
          </m:num>
          <m:den>
            <m:r>
              <w:rPr>
                <w:rFonts w:ascii="Cambria Math" w:eastAsia="Cambria Math" w:hAnsi="Cambria Math" w:cs="Cambria Math"/>
                <w:color w:val="000000"/>
                <w:lang w:eastAsia="en-ID"/>
              </w:rPr>
              <m:t>3</m:t>
            </m:r>
          </m:den>
        </m:f>
      </m:oMath>
      <w:r w:rsidRPr="00EF040A">
        <w:rPr>
          <w:rFonts w:ascii="Times New Roman" w:eastAsia="Times New Roman" w:hAnsi="Times New Roman" w:cs="Times New Roman"/>
          <w:color w:val="000000"/>
          <w:lang w:eastAsia="en-ID"/>
        </w:rPr>
        <w:t xml:space="preserve"> = 235 detik</w:t>
      </w:r>
    </w:p>
    <w:p w14:paraId="35AC319B" w14:textId="12B7B9D7" w:rsidR="00A42508" w:rsidRDefault="00A42508" w:rsidP="00A42508">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normal:</w:t>
      </w:r>
    </w:p>
    <w:p w14:paraId="271D46DA" w14:textId="77777777" w:rsidR="00A42508" w:rsidRDefault="00A42508" w:rsidP="00A42508">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WN = WS x P</w:t>
      </w:r>
      <w:r>
        <w:rPr>
          <w:rFonts w:ascii="Times New Roman" w:eastAsia="Times New Roman" w:hAnsi="Times New Roman" w:cs="Times New Roman"/>
          <w:color w:val="000000"/>
          <w:lang w:eastAsia="en-ID"/>
        </w:rPr>
        <w:t xml:space="preserve"> (menggunakan tabel 2)</w:t>
      </w:r>
      <w:r w:rsidRPr="00EF040A">
        <w:rPr>
          <w:rFonts w:ascii="Times New Roman" w:eastAsia="Times New Roman" w:hAnsi="Times New Roman" w:cs="Times New Roman"/>
          <w:color w:val="000000"/>
          <w:lang w:eastAsia="en-ID"/>
        </w:rPr>
        <w:t xml:space="preserve"> </w:t>
      </w:r>
    </w:p>
    <w:p w14:paraId="00B336BF" w14:textId="3F10BF38" w:rsidR="00A42508" w:rsidRDefault="00A42508" w:rsidP="00A42508">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235 x 1,11 = 260,85 detik</w:t>
      </w:r>
    </w:p>
    <w:p w14:paraId="7AEEDC54" w14:textId="40ABB46D" w:rsidR="00A42508" w:rsidRDefault="00A42508" w:rsidP="00A42508">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Baku:</w:t>
      </w:r>
    </w:p>
    <w:p w14:paraId="0DDA93C2" w14:textId="27A6F7AB" w:rsidR="00A42508" w:rsidRPr="00EF040A" w:rsidRDefault="00A42508" w:rsidP="00A42508">
      <w:pPr>
        <w:widowControl w:val="0"/>
        <w:spacing w:after="0" w:line="240" w:lineRule="auto"/>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WB </w:t>
      </w:r>
      <w:r w:rsidRPr="00EF040A">
        <w:rPr>
          <w:rFonts w:ascii="Times New Roman" w:eastAsia="Times New Roman" w:hAnsi="Times New Roman" w:cs="Times New Roman"/>
          <w:lang w:eastAsia="en-ID"/>
        </w:rPr>
        <w:tab/>
        <w:t xml:space="preserve">= WN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100%-12%(tabel 3)</m:t>
            </m:r>
          </m:den>
        </m:f>
      </m:oMath>
    </w:p>
    <w:p w14:paraId="1D862278" w14:textId="59D97EF5" w:rsidR="00A42508" w:rsidRDefault="00A42508" w:rsidP="00A42508">
      <w:pPr>
        <w:suppressAutoHyphens/>
        <w:autoSpaceDE w:val="0"/>
        <w:autoSpaceDN w:val="0"/>
        <w:adjustRightInd w:val="0"/>
        <w:spacing w:after="0" w:line="240" w:lineRule="auto"/>
        <w:ind w:left="720"/>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 260,85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m:t>
            </m:r>
          </m:den>
        </m:f>
      </m:oMath>
      <w:r w:rsidRPr="00EF040A">
        <w:rPr>
          <w:rFonts w:ascii="Times New Roman" w:eastAsia="Times New Roman" w:hAnsi="Times New Roman" w:cs="Times New Roman"/>
          <w:lang w:eastAsia="en-ID"/>
        </w:rPr>
        <w:t xml:space="preserve"> = 289,83 detik</w:t>
      </w:r>
    </w:p>
    <w:p w14:paraId="7671C2B7" w14:textId="67E050E6" w:rsidR="00A42508" w:rsidRDefault="00D5310A" w:rsidP="00A4250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Setelah dilakukan perhitungan waktu kerja, selanjutnya ialah menentukan output </w:t>
      </w:r>
      <w:r w:rsidR="000D2E39">
        <w:rPr>
          <w:rFonts w:ascii="Times New Roman" w:eastAsia="Times New Roman" w:hAnsi="Times New Roman" w:cs="Times New Roman"/>
          <w:color w:val="000000"/>
          <w:lang w:eastAsia="en-ID"/>
        </w:rPr>
        <w:t>standardd</w:t>
      </w:r>
      <w:r>
        <w:rPr>
          <w:rFonts w:ascii="Times New Roman" w:eastAsia="Times New Roman" w:hAnsi="Times New Roman" w:cs="Times New Roman"/>
          <w:color w:val="000000"/>
          <w:lang w:eastAsia="en-ID"/>
        </w:rPr>
        <w:t xml:space="preserve"> dari proses </w:t>
      </w:r>
      <w:r w:rsidRPr="00D5310A">
        <w:rPr>
          <w:rFonts w:ascii="Times New Roman" w:eastAsia="Times New Roman" w:hAnsi="Times New Roman" w:cs="Times New Roman"/>
          <w:i/>
          <w:iCs/>
          <w:color w:val="000000"/>
          <w:lang w:eastAsia="en-ID"/>
        </w:rPr>
        <w:t>turning body valve size</w:t>
      </w:r>
      <w:r>
        <w:rPr>
          <w:rFonts w:ascii="Times New Roman" w:eastAsia="Times New Roman" w:hAnsi="Times New Roman" w:cs="Times New Roman"/>
          <w:color w:val="000000"/>
          <w:lang w:eastAsia="en-ID"/>
        </w:rPr>
        <w:t xml:space="preserve"> A</w:t>
      </w:r>
      <w:r w:rsidR="00115D4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sebagai berikut:</w:t>
      </w:r>
    </w:p>
    <w:p w14:paraId="565D8519" w14:textId="7C155806" w:rsidR="00D5310A" w:rsidRDefault="00D5310A" w:rsidP="00D5310A">
      <w:pPr>
        <w:suppressAutoHyphens/>
        <w:autoSpaceDE w:val="0"/>
        <w:autoSpaceDN w:val="0"/>
        <w:adjustRightInd w:val="0"/>
        <w:spacing w:after="0" w:line="240" w:lineRule="auto"/>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OS</w:t>
      </w:r>
      <w:r>
        <w:rPr>
          <w:rFonts w:ascii="Times New Roman" w:eastAsia="Times New Roman" w:hAnsi="Times New Roman" w:cs="Times New Roman"/>
          <w:lang w:eastAsia="en-ID"/>
        </w:rPr>
        <w:tab/>
      </w:r>
      <w:r w:rsidRPr="00EF040A">
        <w:rPr>
          <w:rFonts w:ascii="Times New Roman" w:eastAsia="Times New Roman" w:hAnsi="Times New Roman" w:cs="Times New Roman"/>
          <w:lang w:eastAsia="en-ID"/>
        </w:rPr>
        <w:t xml:space="preserve">=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 total</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289,83</m:t>
            </m:r>
          </m:den>
        </m:f>
      </m:oMath>
      <w:r w:rsidRPr="00EF040A">
        <w:rPr>
          <w:rFonts w:ascii="Times New Roman" w:eastAsia="Times New Roman" w:hAnsi="Times New Roman" w:cs="Times New Roman"/>
          <w:lang w:eastAsia="en-ID"/>
        </w:rPr>
        <w:t xml:space="preserve"> </w:t>
      </w:r>
    </w:p>
    <w:p w14:paraId="0C4657E6" w14:textId="7FB7ECFF" w:rsidR="00CE3D0B" w:rsidRPr="00D5310A" w:rsidRDefault="00D5310A" w:rsidP="00D5310A">
      <w:pPr>
        <w:suppressAutoHyphens/>
        <w:autoSpaceDE w:val="0"/>
        <w:autoSpaceDN w:val="0"/>
        <w:adjustRightInd w:val="0"/>
        <w:spacing w:after="0" w:line="240" w:lineRule="auto"/>
        <w:ind w:firstLine="720"/>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lang w:eastAsia="en-ID"/>
        </w:rPr>
        <w:t>= 0,00345 unit/detik</w:t>
      </w:r>
    </w:p>
    <w:p w14:paraId="262981C6" w14:textId="55F098C8" w:rsidR="006D08C8" w:rsidRPr="005B4327" w:rsidRDefault="00F27184" w:rsidP="006D08C8">
      <w:pPr>
        <w:pStyle w:val="ListParagraph"/>
        <w:numPr>
          <w:ilvl w:val="0"/>
          <w:numId w:val="2"/>
        </w:numPr>
        <w:suppressAutoHyphens/>
        <w:autoSpaceDE w:val="0"/>
        <w:autoSpaceDN w:val="0"/>
        <w:adjustRightInd w:val="0"/>
        <w:spacing w:after="0" w:line="240" w:lineRule="auto"/>
        <w:ind w:left="540" w:hanging="540"/>
        <w:jc w:val="both"/>
        <w:rPr>
          <w:rFonts w:ascii="Times New Roman" w:hAnsi="Times New Roman" w:cs="Times New Roman"/>
          <w:i/>
          <w:iCs/>
          <w:lang w:val="id-ID"/>
        </w:rPr>
      </w:pPr>
      <w:r>
        <w:rPr>
          <w:rFonts w:ascii="Times New Roman" w:hAnsi="Times New Roman" w:cs="Times New Roman"/>
          <w:i/>
          <w:iCs/>
          <w:lang w:val="id-ID"/>
        </w:rPr>
        <w:t xml:space="preserve">Body Valve </w:t>
      </w:r>
      <w:r>
        <w:rPr>
          <w:rFonts w:ascii="Times New Roman" w:hAnsi="Times New Roman" w:cs="Times New Roman"/>
          <w:lang w:val="id-ID"/>
        </w:rPr>
        <w:t>Size B</w:t>
      </w:r>
    </w:p>
    <w:p w14:paraId="68C2A6E2" w14:textId="0F821767" w:rsidR="005779E2" w:rsidRDefault="00D5310A" w:rsidP="00D5310A">
      <w:pPr>
        <w:pStyle w:val="ListParagraph"/>
        <w:suppressAutoHyphens/>
        <w:autoSpaceDE w:val="0"/>
        <w:autoSpaceDN w:val="0"/>
        <w:adjustRightInd w:val="0"/>
        <w:spacing w:after="0" w:line="240" w:lineRule="auto"/>
        <w:ind w:left="0" w:firstLine="567"/>
        <w:jc w:val="both"/>
        <w:rPr>
          <w:rFonts w:ascii="Times New Roman" w:hAnsi="Times New Roman" w:cs="Times New Roman"/>
          <w:lang w:val="id-ID"/>
        </w:rPr>
      </w:pPr>
      <w:r>
        <w:rPr>
          <w:rFonts w:ascii="Times New Roman" w:hAnsi="Times New Roman" w:cs="Times New Roman"/>
          <w:lang w:val="id-ID"/>
        </w:rPr>
        <w:t>Tabel data. Berikut merupakan tabel data waktu pr</w:t>
      </w:r>
      <w:r w:rsidRPr="00D5310A">
        <w:rPr>
          <w:rFonts w:ascii="Times New Roman" w:hAnsi="Times New Roman" w:cs="Times New Roman"/>
          <w:lang w:val="id-ID"/>
        </w:rPr>
        <w:t>oses tu</w:t>
      </w:r>
      <w:r w:rsidRPr="00D5310A">
        <w:rPr>
          <w:rFonts w:ascii="Times New Roman" w:hAnsi="Times New Roman" w:cs="Times New Roman"/>
          <w:i/>
          <w:iCs/>
          <w:lang w:val="id-ID"/>
        </w:rPr>
        <w:t>rning body valve</w:t>
      </w:r>
      <w:r>
        <w:rPr>
          <w:rFonts w:ascii="Times New Roman" w:hAnsi="Times New Roman" w:cs="Times New Roman"/>
          <w:lang w:val="id-ID"/>
        </w:rPr>
        <w:t xml:space="preserve"> </w:t>
      </w:r>
      <w:r>
        <w:rPr>
          <w:rFonts w:ascii="Times New Roman" w:hAnsi="Times New Roman" w:cs="Times New Roman"/>
          <w:i/>
          <w:iCs/>
          <w:lang w:val="id-ID"/>
        </w:rPr>
        <w:t xml:space="preserve">size </w:t>
      </w:r>
      <w:r>
        <w:rPr>
          <w:rFonts w:ascii="Times New Roman" w:hAnsi="Times New Roman" w:cs="Times New Roman"/>
          <w:lang w:val="id-ID"/>
        </w:rPr>
        <w:t xml:space="preserve">B: </w:t>
      </w:r>
    </w:p>
    <w:p w14:paraId="0527AE1F" w14:textId="6CE400FD" w:rsidR="00D5310A" w:rsidRDefault="00D5310A" w:rsidP="00D5310A">
      <w:pPr>
        <w:pStyle w:val="ListParagraph"/>
        <w:suppressAutoHyphens/>
        <w:autoSpaceDE w:val="0"/>
        <w:autoSpaceDN w:val="0"/>
        <w:adjustRightInd w:val="0"/>
        <w:spacing w:after="0" w:line="240" w:lineRule="auto"/>
        <w:ind w:left="0"/>
        <w:jc w:val="center"/>
        <w:rPr>
          <w:rFonts w:ascii="Times New Roman" w:eastAsia="Calibri" w:hAnsi="Times New Roman" w:cs="Times New Roman"/>
          <w:kern w:val="2"/>
          <w:lang w:val="id-ID"/>
          <w14:ligatures w14:val="standardContextual"/>
        </w:rPr>
      </w:pPr>
      <w:r w:rsidRPr="00D5310A">
        <w:rPr>
          <w:rFonts w:ascii="Times New Roman" w:hAnsi="Times New Roman" w:cs="Times New Roman"/>
          <w:b/>
          <w:bCs/>
          <w:lang w:val="id-ID"/>
        </w:rPr>
        <w:t>Tabel 5</w:t>
      </w:r>
      <w:r>
        <w:rPr>
          <w:rFonts w:ascii="Times New Roman" w:hAnsi="Times New Roman" w:cs="Times New Roman"/>
          <w:lang w:val="id-ID"/>
        </w:rPr>
        <w:t xml:space="preserve">. </w:t>
      </w:r>
      <w:r>
        <w:rPr>
          <w:rFonts w:ascii="Times New Roman" w:eastAsia="Calibri" w:hAnsi="Times New Roman" w:cs="Times New Roman"/>
          <w:kern w:val="2"/>
          <w:lang w:val="id-ID"/>
          <w14:ligatures w14:val="standardContextual"/>
        </w:rPr>
        <w:t xml:space="preserve">Data Waktu </w:t>
      </w:r>
      <w:r>
        <w:rPr>
          <w:rFonts w:ascii="Times New Roman" w:eastAsia="Calibri" w:hAnsi="Times New Roman" w:cs="Times New Roman"/>
          <w:i/>
          <w:iCs/>
          <w:kern w:val="2"/>
          <w:lang w:val="id-ID"/>
          <w14:ligatures w14:val="standardContextual"/>
        </w:rPr>
        <w:t xml:space="preserve">Body Valve </w:t>
      </w:r>
      <w:r w:rsidRPr="00E019C9">
        <w:rPr>
          <w:rFonts w:ascii="Times New Roman" w:eastAsia="Calibri" w:hAnsi="Times New Roman" w:cs="Times New Roman"/>
          <w:i/>
          <w:iCs/>
          <w:kern w:val="2"/>
          <w:lang w:val="id-ID"/>
          <w14:ligatures w14:val="standardContextual"/>
        </w:rPr>
        <w:t>Size</w:t>
      </w:r>
      <w:r w:rsidRPr="00F27184">
        <w:rPr>
          <w:rFonts w:ascii="Times New Roman" w:eastAsia="Calibri" w:hAnsi="Times New Roman" w:cs="Times New Roman"/>
          <w:kern w:val="2"/>
          <w:lang w:val="id-ID"/>
          <w14:ligatures w14:val="standardContextual"/>
        </w:rPr>
        <w:t xml:space="preserve"> </w:t>
      </w:r>
      <w:r>
        <w:rPr>
          <w:rFonts w:ascii="Times New Roman" w:eastAsia="Calibri" w:hAnsi="Times New Roman" w:cs="Times New Roman"/>
          <w:kern w:val="2"/>
          <w:lang w:val="id-ID"/>
          <w14:ligatures w14:val="standardContextual"/>
        </w:rPr>
        <w:t>B</w:t>
      </w:r>
    </w:p>
    <w:tbl>
      <w:tblPr>
        <w:tblStyle w:val="PlainTable2"/>
        <w:tblpPr w:leftFromText="180" w:rightFromText="180" w:vertAnchor="text" w:horzAnchor="margin" w:tblpY="105"/>
        <w:tblW w:w="0" w:type="auto"/>
        <w:tblLayout w:type="fixed"/>
        <w:tblLook w:val="0400" w:firstRow="0" w:lastRow="0" w:firstColumn="0" w:lastColumn="0" w:noHBand="0" w:noVBand="1"/>
      </w:tblPr>
      <w:tblGrid>
        <w:gridCol w:w="825"/>
        <w:gridCol w:w="486"/>
        <w:gridCol w:w="486"/>
        <w:gridCol w:w="486"/>
        <w:gridCol w:w="576"/>
        <w:gridCol w:w="756"/>
      </w:tblGrid>
      <w:tr w:rsidR="00D5310A" w:rsidRPr="00F27184" w14:paraId="5843F66F" w14:textId="77777777" w:rsidTr="00D5310A">
        <w:trPr>
          <w:cnfStyle w:val="000000100000" w:firstRow="0" w:lastRow="0" w:firstColumn="0" w:lastColumn="0" w:oddVBand="0" w:evenVBand="0" w:oddHBand="1" w:evenHBand="0" w:firstRowFirstColumn="0" w:firstRowLastColumn="0" w:lastRowFirstColumn="0" w:lastRowLastColumn="0"/>
        </w:trPr>
        <w:tc>
          <w:tcPr>
            <w:tcW w:w="825" w:type="dxa"/>
          </w:tcPr>
          <w:p w14:paraId="1D3C0395" w14:textId="77777777" w:rsidR="00D5310A" w:rsidRPr="00F27184" w:rsidRDefault="00D5310A" w:rsidP="00D5310A">
            <w:pPr>
              <w:widowControl w:val="0"/>
              <w:jc w:val="center"/>
              <w:rPr>
                <w:rFonts w:ascii="Times New Roman" w:eastAsia="Times New Roman" w:hAnsi="Times New Roman" w:cs="Times New Roman"/>
                <w:b/>
                <w:bCs/>
                <w:kern w:val="0"/>
                <w:sz w:val="18"/>
                <w:szCs w:val="18"/>
                <w:lang w:eastAsia="en-ID"/>
                <w14:ligatures w14:val="none"/>
              </w:rPr>
            </w:pPr>
            <w:r w:rsidRPr="00F27184">
              <w:rPr>
                <w:rFonts w:ascii="Times New Roman" w:eastAsia="Times New Roman" w:hAnsi="Times New Roman" w:cs="Times New Roman"/>
                <w:b/>
                <w:bCs/>
                <w:kern w:val="0"/>
                <w:sz w:val="18"/>
                <w:szCs w:val="18"/>
                <w:lang w:eastAsia="en-ID"/>
                <w14:ligatures w14:val="none"/>
              </w:rPr>
              <w:t>Operasi</w:t>
            </w:r>
          </w:p>
        </w:tc>
        <w:tc>
          <w:tcPr>
            <w:tcW w:w="1458" w:type="dxa"/>
            <w:gridSpan w:val="3"/>
          </w:tcPr>
          <w:p w14:paraId="226239E1" w14:textId="77777777" w:rsidR="00D5310A" w:rsidRPr="00F27184" w:rsidRDefault="00D5310A" w:rsidP="00D5310A">
            <w:pPr>
              <w:widowControl w:val="0"/>
              <w:jc w:val="center"/>
              <w:rPr>
                <w:rFonts w:ascii="Times New Roman" w:eastAsia="Times New Roman" w:hAnsi="Times New Roman" w:cs="Times New Roman"/>
                <w:b/>
                <w:bCs/>
                <w:kern w:val="0"/>
                <w:sz w:val="18"/>
                <w:szCs w:val="18"/>
                <w:lang w:eastAsia="en-ID"/>
                <w14:ligatures w14:val="none"/>
              </w:rPr>
            </w:pPr>
            <w:r w:rsidRPr="00F27184">
              <w:rPr>
                <w:rFonts w:ascii="Times New Roman" w:eastAsia="Times New Roman" w:hAnsi="Times New Roman" w:cs="Times New Roman"/>
                <w:b/>
                <w:bCs/>
                <w:kern w:val="0"/>
                <w:sz w:val="18"/>
                <w:szCs w:val="18"/>
                <w:lang w:eastAsia="en-ID"/>
                <w14:ligatures w14:val="none"/>
              </w:rPr>
              <w:t>Waktu Pengamatan (Detik)</w:t>
            </w:r>
          </w:p>
        </w:tc>
        <w:tc>
          <w:tcPr>
            <w:tcW w:w="576" w:type="dxa"/>
          </w:tcPr>
          <w:p w14:paraId="2D5342E8" w14:textId="77777777" w:rsidR="00D5310A" w:rsidRPr="00F27184" w:rsidRDefault="00D5310A" w:rsidP="00D5310A">
            <w:pPr>
              <w:widowControl w:val="0"/>
              <w:jc w:val="center"/>
              <w:rPr>
                <w:rFonts w:ascii="Times New Roman" w:eastAsia="Times New Roman" w:hAnsi="Times New Roman" w:cs="Times New Roman"/>
                <w:b/>
                <w:bCs/>
                <w:kern w:val="0"/>
                <w:sz w:val="18"/>
                <w:szCs w:val="18"/>
                <w:lang w:eastAsia="en-ID"/>
                <w14:ligatures w14:val="none"/>
              </w:rPr>
            </w:pPr>
            <w:r w:rsidRPr="00F27184">
              <w:rPr>
                <w:rFonts w:ascii="Cambria Math" w:eastAsia="Cambria Math" w:hAnsi="Cambria Math" w:cs="Cambria Math"/>
                <w:b/>
                <w:bCs/>
                <w:kern w:val="0"/>
                <w:sz w:val="18"/>
                <w:szCs w:val="18"/>
                <w:lang w:eastAsia="en-ID"/>
                <w14:ligatures w14:val="none"/>
              </w:rPr>
              <w:t>∑</w:t>
            </w:r>
            <w:r w:rsidRPr="00F27184">
              <w:rPr>
                <w:rFonts w:ascii="Times New Roman" w:eastAsia="Times New Roman" w:hAnsi="Times New Roman" w:cs="Times New Roman"/>
                <w:b/>
                <w:bCs/>
                <w:kern w:val="0"/>
                <w:sz w:val="18"/>
                <w:szCs w:val="18"/>
                <w:lang w:eastAsia="en-ID"/>
                <w14:ligatures w14:val="none"/>
              </w:rPr>
              <w:t>X</w:t>
            </w:r>
          </w:p>
        </w:tc>
        <w:tc>
          <w:tcPr>
            <w:tcW w:w="756" w:type="dxa"/>
          </w:tcPr>
          <w:p w14:paraId="6E3A93C6" w14:textId="77777777" w:rsidR="00D5310A" w:rsidRPr="00F27184" w:rsidRDefault="00AA5F8C" w:rsidP="00D5310A">
            <w:pPr>
              <w:widowControl w:val="0"/>
              <w:jc w:val="center"/>
              <w:rPr>
                <w:rFonts w:ascii="Cambria Math" w:eastAsia="Cambria Math" w:hAnsi="Cambria Math" w:cs="Cambria Math"/>
                <w:b/>
                <w:bCs/>
                <w:kern w:val="0"/>
                <w:sz w:val="18"/>
                <w:szCs w:val="18"/>
                <w:lang w:eastAsia="en-ID"/>
                <w14:ligatures w14:val="none"/>
              </w:rPr>
            </w:pPr>
            <m:oMathPara>
              <m:oMath>
                <m:sSup>
                  <m:sSupPr>
                    <m:ctrlPr>
                      <w:rPr>
                        <w:rFonts w:ascii="Cambria Math" w:eastAsia="Cambria Math" w:hAnsi="Cambria Math" w:cs="Cambria Math"/>
                        <w:b/>
                        <w:bCs/>
                        <w:kern w:val="0"/>
                        <w:sz w:val="18"/>
                        <w:szCs w:val="18"/>
                        <w:lang w:eastAsia="en-ID"/>
                        <w14:ligatures w14:val="none"/>
                      </w:rPr>
                    </m:ctrlPr>
                  </m:sSupPr>
                  <m:e>
                    <m:r>
                      <m:rPr>
                        <m:sty m:val="bi"/>
                      </m:rPr>
                      <w:rPr>
                        <w:rFonts w:ascii="Cambria Math" w:eastAsia="Cambria Math" w:hAnsi="Cambria Math" w:cs="Cambria Math"/>
                        <w:kern w:val="0"/>
                        <w:sz w:val="18"/>
                        <w:szCs w:val="18"/>
                        <w:lang w:eastAsia="en-ID"/>
                        <w14:ligatures w14:val="none"/>
                      </w:rPr>
                      <m:t>∑X</m:t>
                    </m:r>
                  </m:e>
                  <m:sup>
                    <m:r>
                      <m:rPr>
                        <m:sty m:val="bi"/>
                      </m:rPr>
                      <w:rPr>
                        <w:rFonts w:ascii="Cambria Math" w:eastAsia="Cambria Math" w:hAnsi="Cambria Math" w:cs="Cambria Math"/>
                        <w:kern w:val="0"/>
                        <w:sz w:val="18"/>
                        <w:szCs w:val="18"/>
                        <w:lang w:eastAsia="en-ID"/>
                        <w14:ligatures w14:val="none"/>
                      </w:rPr>
                      <m:t>2</m:t>
                    </m:r>
                  </m:sup>
                </m:sSup>
              </m:oMath>
            </m:oMathPara>
          </w:p>
        </w:tc>
      </w:tr>
      <w:tr w:rsidR="00D5310A" w:rsidRPr="00F27184" w14:paraId="4FF987A5" w14:textId="77777777" w:rsidTr="00D5310A">
        <w:tc>
          <w:tcPr>
            <w:tcW w:w="825" w:type="dxa"/>
          </w:tcPr>
          <w:p w14:paraId="4251E28E" w14:textId="29021BD6" w:rsidR="00D5310A" w:rsidRPr="00F27184"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Times New Roman" w:hAnsi="Times New Roman" w:cs="Times New Roman"/>
                <w:kern w:val="0"/>
                <w:sz w:val="18"/>
                <w:szCs w:val="18"/>
                <w:lang w:eastAsia="en-ID"/>
                <w14:ligatures w14:val="none"/>
              </w:rPr>
              <w:t xml:space="preserve">Size </w:t>
            </w:r>
            <w:r>
              <w:rPr>
                <w:rFonts w:ascii="Times New Roman" w:eastAsia="Times New Roman" w:hAnsi="Times New Roman" w:cs="Times New Roman"/>
                <w:kern w:val="0"/>
                <w:sz w:val="18"/>
                <w:szCs w:val="18"/>
                <w:lang w:eastAsia="en-ID"/>
                <w14:ligatures w14:val="none"/>
              </w:rPr>
              <w:t>B</w:t>
            </w:r>
          </w:p>
        </w:tc>
        <w:tc>
          <w:tcPr>
            <w:tcW w:w="486" w:type="dxa"/>
          </w:tcPr>
          <w:p w14:paraId="5A6D4072" w14:textId="57B36D8D" w:rsidR="00D5310A" w:rsidRPr="00D5310A"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D5310A">
              <w:rPr>
                <w:rFonts w:ascii="Times New Roman" w:eastAsia="Calibri" w:hAnsi="Times New Roman" w:cs="Times New Roman"/>
                <w:kern w:val="0"/>
                <w:sz w:val="18"/>
                <w:szCs w:val="18"/>
                <w:lang w:val="en-ID"/>
                <w14:ligatures w14:val="none"/>
              </w:rPr>
              <w:t xml:space="preserve">133 </w:t>
            </w:r>
          </w:p>
        </w:tc>
        <w:tc>
          <w:tcPr>
            <w:tcW w:w="486" w:type="dxa"/>
          </w:tcPr>
          <w:p w14:paraId="2C4E2D9B" w14:textId="2A673FF1" w:rsidR="00D5310A" w:rsidRPr="00D5310A"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D5310A">
              <w:rPr>
                <w:rFonts w:ascii="Times New Roman" w:eastAsia="Calibri" w:hAnsi="Times New Roman" w:cs="Times New Roman"/>
                <w:kern w:val="0"/>
                <w:sz w:val="18"/>
                <w:szCs w:val="18"/>
                <w:lang w:val="en-ID"/>
                <w14:ligatures w14:val="none"/>
              </w:rPr>
              <w:t xml:space="preserve">510 </w:t>
            </w:r>
          </w:p>
        </w:tc>
        <w:tc>
          <w:tcPr>
            <w:tcW w:w="486" w:type="dxa"/>
          </w:tcPr>
          <w:p w14:paraId="4E386521" w14:textId="41015B1A" w:rsidR="00D5310A" w:rsidRPr="00D5310A"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D5310A">
              <w:rPr>
                <w:rFonts w:ascii="Times New Roman" w:eastAsia="Calibri" w:hAnsi="Times New Roman" w:cs="Times New Roman"/>
                <w:kern w:val="0"/>
                <w:sz w:val="18"/>
                <w:szCs w:val="18"/>
                <w:lang w:val="en-ID"/>
                <w14:ligatures w14:val="none"/>
              </w:rPr>
              <w:t xml:space="preserve">370 </w:t>
            </w:r>
          </w:p>
        </w:tc>
        <w:tc>
          <w:tcPr>
            <w:tcW w:w="576" w:type="dxa"/>
          </w:tcPr>
          <w:p w14:paraId="648C8A50" w14:textId="5C3C72E3" w:rsidR="00D5310A" w:rsidRPr="00D5310A"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D5310A">
              <w:rPr>
                <w:rFonts w:ascii="Times New Roman" w:eastAsia="Times New Roman" w:hAnsi="Times New Roman" w:cs="Times New Roman"/>
                <w:kern w:val="0"/>
                <w:sz w:val="18"/>
                <w:szCs w:val="18"/>
                <w:lang w:eastAsia="en-ID"/>
                <w14:ligatures w14:val="none"/>
              </w:rPr>
              <w:t>1013</w:t>
            </w:r>
          </w:p>
        </w:tc>
        <w:tc>
          <w:tcPr>
            <w:tcW w:w="756" w:type="dxa"/>
          </w:tcPr>
          <w:p w14:paraId="7EA30B68" w14:textId="0D110337" w:rsidR="00D5310A" w:rsidRPr="00D5310A" w:rsidRDefault="00D5310A" w:rsidP="00D5310A">
            <w:pPr>
              <w:widowControl w:val="0"/>
              <w:jc w:val="center"/>
              <w:rPr>
                <w:rFonts w:ascii="Times New Roman" w:eastAsia="Times New Roman" w:hAnsi="Times New Roman" w:cs="Times New Roman"/>
                <w:kern w:val="0"/>
                <w:sz w:val="18"/>
                <w:szCs w:val="18"/>
                <w:lang w:eastAsia="en-ID"/>
                <w14:ligatures w14:val="none"/>
              </w:rPr>
            </w:pPr>
            <w:r w:rsidRPr="00D5310A">
              <w:rPr>
                <w:rFonts w:ascii="Times New Roman" w:eastAsia="Times New Roman" w:hAnsi="Times New Roman" w:cs="Times New Roman"/>
                <w:kern w:val="0"/>
                <w:sz w:val="18"/>
                <w:szCs w:val="18"/>
                <w:lang w:eastAsia="en-ID"/>
                <w14:ligatures w14:val="none"/>
              </w:rPr>
              <w:t>414689</w:t>
            </w:r>
          </w:p>
        </w:tc>
      </w:tr>
    </w:tbl>
    <w:p w14:paraId="775D80DC" w14:textId="453616C1" w:rsidR="00D5310A" w:rsidRDefault="00D5310A" w:rsidP="00D5310A">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Sumber: Penulis, 2024</w:t>
      </w:r>
    </w:p>
    <w:p w14:paraId="566BB6B3" w14:textId="77777777" w:rsidR="00D5310A" w:rsidRDefault="00D5310A" w:rsidP="00D5310A">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lang w:val="id-ID"/>
        </w:rPr>
      </w:pPr>
    </w:p>
    <w:p w14:paraId="1FBFF318" w14:textId="5C86C598" w:rsidR="00D5310A" w:rsidRDefault="00D5310A" w:rsidP="00D5310A">
      <w:pPr>
        <w:suppressAutoHyphens/>
        <w:autoSpaceDE w:val="0"/>
        <w:autoSpaceDN w:val="0"/>
        <w:adjustRightInd w:val="0"/>
        <w:spacing w:after="0" w:line="240" w:lineRule="auto"/>
        <w:ind w:firstLine="540"/>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Uji keseragaman data yang meliputi rata-rata, </w:t>
      </w:r>
      <w:r w:rsidR="000D2E39">
        <w:rPr>
          <w:rFonts w:ascii="Times New Roman" w:eastAsia="Calibri" w:hAnsi="Times New Roman" w:cs="Times New Roman"/>
          <w:kern w:val="2"/>
          <w:lang w:val="en-US"/>
          <w14:ligatures w14:val="standardContextual"/>
        </w:rPr>
        <w:t>standardd</w:t>
      </w:r>
      <w:r>
        <w:rPr>
          <w:rFonts w:ascii="Times New Roman" w:eastAsia="Calibri" w:hAnsi="Times New Roman" w:cs="Times New Roman"/>
          <w:kern w:val="2"/>
          <w:lang w:val="en-US"/>
          <w14:ligatures w14:val="standardContextual"/>
        </w:rPr>
        <w:t xml:space="preserve"> deviasi, BKA dan BKB, Peta kontrol x.</w:t>
      </w:r>
    </w:p>
    <w:p w14:paraId="0A3148BB" w14:textId="21DDAC4C" w:rsidR="00D5310A" w:rsidRDefault="00D5310A" w:rsidP="00D5310A">
      <w:pPr>
        <w:pStyle w:val="ListParagraph"/>
        <w:suppressAutoHyphens/>
        <w:autoSpaceDE w:val="0"/>
        <w:autoSpaceDN w:val="0"/>
        <w:adjustRightInd w:val="0"/>
        <w:spacing w:after="0" w:line="240" w:lineRule="auto"/>
        <w:ind w:left="0"/>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Rata-rata:</w:t>
      </w:r>
    </w:p>
    <w:bookmarkStart w:id="4" w:name="_Hlk187109830"/>
    <w:p w14:paraId="5495F464" w14:textId="77777777" w:rsidR="00D5310A" w:rsidRPr="00EF040A" w:rsidRDefault="00AA5F8C" w:rsidP="00D5310A">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00D5310A"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num>
          <m:den>
            <m:r>
              <w:rPr>
                <w:rFonts w:ascii="Cambria Math" w:eastAsia="Cambria Math" w:hAnsi="Cambria Math" w:cs="Cambria Math"/>
                <w:color w:val="000000"/>
                <w:lang w:eastAsia="en-ID"/>
              </w:rPr>
              <m:t>N</m:t>
            </m:r>
          </m:den>
        </m:f>
      </m:oMath>
      <w:r w:rsidR="00D5310A" w:rsidRPr="00EF040A">
        <w:rPr>
          <w:rFonts w:ascii="Times New Roman" w:eastAsia="Times New Roman" w:hAnsi="Times New Roman" w:cs="Times New Roman"/>
          <w:color w:val="000000"/>
          <w:lang w:eastAsia="en-ID"/>
        </w:rPr>
        <w:t xml:space="preserve"> </w:t>
      </w:r>
      <w:bookmarkEnd w:id="4"/>
      <w:r w:rsidR="00D5310A" w:rsidRPr="00EF040A">
        <w:rPr>
          <w:rFonts w:ascii="Times New Roman" w:eastAsia="Times New Roman" w:hAnsi="Times New Roman" w:cs="Times New Roman"/>
          <w:color w:val="000000"/>
          <w:lang w:eastAsia="en-ID"/>
        </w:rPr>
        <w:t xml:space="preserve">=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1013</m:t>
            </m:r>
          </m:num>
          <m:den>
            <m:r>
              <w:rPr>
                <w:rFonts w:ascii="Cambria Math" w:eastAsia="Cambria Math" w:hAnsi="Cambria Math" w:cs="Cambria Math"/>
                <w:color w:val="000000"/>
                <w:lang w:eastAsia="en-ID"/>
              </w:rPr>
              <m:t>3</m:t>
            </m:r>
          </m:den>
        </m:f>
      </m:oMath>
      <w:r w:rsidR="00D5310A" w:rsidRPr="00EF040A">
        <w:rPr>
          <w:rFonts w:ascii="Times New Roman" w:eastAsia="Times New Roman" w:hAnsi="Times New Roman" w:cs="Times New Roman"/>
          <w:color w:val="000000"/>
          <w:lang w:eastAsia="en-ID"/>
        </w:rPr>
        <w:t xml:space="preserve"> = </w:t>
      </w:r>
      <w:r w:rsidR="00D5310A">
        <w:rPr>
          <w:rFonts w:ascii="Times New Roman" w:eastAsia="Times New Roman" w:hAnsi="Times New Roman" w:cs="Times New Roman"/>
          <w:color w:val="000000"/>
          <w:lang w:eastAsia="en-ID"/>
        </w:rPr>
        <w:t>337,67</w:t>
      </w:r>
      <w:r w:rsidR="00D5310A" w:rsidRPr="00EF040A">
        <w:rPr>
          <w:rFonts w:ascii="Times New Roman" w:eastAsia="Times New Roman" w:hAnsi="Times New Roman" w:cs="Times New Roman"/>
          <w:color w:val="000000"/>
          <w:lang w:eastAsia="en-ID"/>
        </w:rPr>
        <w:t xml:space="preserve"> detik</w:t>
      </w:r>
    </w:p>
    <w:p w14:paraId="0CBE0B91" w14:textId="62618D06" w:rsidR="00D5310A" w:rsidRDefault="000D2E39" w:rsidP="00D5310A">
      <w:pPr>
        <w:pStyle w:val="ListParagraph"/>
        <w:suppressAutoHyphens/>
        <w:autoSpaceDE w:val="0"/>
        <w:autoSpaceDN w:val="0"/>
        <w:adjustRightInd w:val="0"/>
        <w:spacing w:after="0" w:line="240" w:lineRule="auto"/>
        <w:ind w:left="0"/>
        <w:jc w:val="both"/>
        <w:rPr>
          <w:rFonts w:ascii="Times New Roman" w:hAnsi="Times New Roman" w:cs="Times New Roman"/>
          <w:sz w:val="20"/>
          <w:szCs w:val="20"/>
          <w:lang w:val="id-ID"/>
        </w:rPr>
      </w:pPr>
      <w:r>
        <w:rPr>
          <w:rFonts w:ascii="Times New Roman" w:hAnsi="Times New Roman" w:cs="Times New Roman"/>
          <w:sz w:val="20"/>
          <w:szCs w:val="20"/>
          <w:lang w:val="id-ID"/>
        </w:rPr>
        <w:t>Standardd</w:t>
      </w:r>
      <w:r w:rsidR="00D5310A">
        <w:rPr>
          <w:rFonts w:ascii="Times New Roman" w:hAnsi="Times New Roman" w:cs="Times New Roman"/>
          <w:sz w:val="20"/>
          <w:szCs w:val="20"/>
          <w:lang w:val="id-ID"/>
        </w:rPr>
        <w:t xml:space="preserve"> deviasi:</w:t>
      </w:r>
    </w:p>
    <w:p w14:paraId="5ECE9BB8" w14:textId="77777777" w:rsidR="00B1185C" w:rsidRDefault="00D5310A" w:rsidP="00D5310A">
      <w:pPr>
        <w:widowControl w:val="0"/>
        <w:pBdr>
          <w:top w:val="nil"/>
          <w:left w:val="nil"/>
          <w:bottom w:val="nil"/>
          <w:right w:val="nil"/>
          <w:between w:val="nil"/>
        </w:pBdr>
        <w:spacing w:after="0" w:line="240" w:lineRule="auto"/>
        <w:rPr>
          <w:rFonts w:ascii="Times New Roman" w:eastAsia="Times New Roman" w:hAnsi="Times New Roman" w:cs="Times New Roman"/>
          <w:lang w:eastAsia="en-ID"/>
        </w:rPr>
      </w:pPr>
      <w:bookmarkStart w:id="5" w:name="_Hlk187109937"/>
      <w:r w:rsidRPr="00EF040A">
        <w:rPr>
          <w:rFonts w:ascii="Cambria Math" w:eastAsia="Cambria Math" w:hAnsi="Cambria Math" w:cs="Cambria Math"/>
          <w:color w:val="000000"/>
          <w:lang w:eastAsia="en-ID"/>
        </w:rPr>
        <w:t>σ</w:t>
      </w:r>
      <w:r w:rsidRPr="00EF040A">
        <w:rPr>
          <w:rFonts w:ascii="Times New Roman" w:eastAsia="Times New Roman" w:hAnsi="Times New Roman" w:cs="Times New Roman"/>
          <w:color w:val="000000"/>
          <w:lang w:eastAsia="en-ID"/>
        </w:rPr>
        <w:t xml:space="preserve">= </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N-1</m:t>
                </m:r>
              </m:den>
            </m:f>
          </m:e>
        </m:rad>
      </m:oMath>
      <w:r w:rsidR="00B1185C">
        <w:rPr>
          <w:rFonts w:ascii="Times New Roman" w:eastAsia="Times New Roman" w:hAnsi="Times New Roman" w:cs="Times New Roman"/>
          <w:lang w:eastAsia="en-ID"/>
        </w:rPr>
        <w:t xml:space="preserve"> </w:t>
      </w:r>
    </w:p>
    <w:p w14:paraId="124EC474" w14:textId="58B97BC8" w:rsidR="00D5310A" w:rsidRPr="00EF040A" w:rsidRDefault="00B1185C" w:rsidP="00B1185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lang w:eastAsia="en-ID"/>
        </w:rPr>
        <w:t>=</w:t>
      </w:r>
    </w:p>
    <w:bookmarkEnd w:id="5"/>
    <w:p w14:paraId="72D36291" w14:textId="67A397BE" w:rsidR="00D5310A" w:rsidRPr="00EF040A" w:rsidRDefault="00AA5F8C" w:rsidP="00D5310A">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∑(133-337,67</m:t>
                </m: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510-337,67</m:t>
                        </m:r>
                      </m:e>
                    </m:d>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370-337,67</m:t>
                        </m:r>
                      </m:e>
                    </m:d>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3-1</m:t>
                </m:r>
              </m:den>
            </m:f>
          </m:e>
        </m:rad>
      </m:oMath>
      <w:r w:rsidR="00D5310A" w:rsidRPr="00EF040A">
        <w:rPr>
          <w:rFonts w:ascii="Times New Roman" w:eastAsia="Times New Roman" w:hAnsi="Times New Roman" w:cs="Times New Roman"/>
          <w:color w:val="000000"/>
          <w:lang w:eastAsia="en-ID"/>
        </w:rPr>
        <w:t xml:space="preserve"> </w:t>
      </w:r>
    </w:p>
    <w:p w14:paraId="71466A71" w14:textId="32793902" w:rsidR="00D5310A" w:rsidRPr="00D5310A" w:rsidRDefault="00D5310A" w:rsidP="00D5310A">
      <w:pPr>
        <w:pStyle w:val="ListParagraph"/>
        <w:suppressAutoHyphens/>
        <w:autoSpaceDE w:val="0"/>
        <w:autoSpaceDN w:val="0"/>
        <w:adjustRightInd w:val="0"/>
        <w:spacing w:after="0" w:line="240" w:lineRule="auto"/>
        <w:ind w:left="0"/>
        <w:jc w:val="both"/>
        <w:rPr>
          <w:rFonts w:ascii="Times New Roman" w:hAnsi="Times New Roman" w:cs="Times New Roman"/>
          <w:sz w:val="20"/>
          <w:szCs w:val="20"/>
          <w:lang w:val="id-ID"/>
        </w:rPr>
      </w:pPr>
      <w:r w:rsidRPr="00EF040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190</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57</w:t>
      </w:r>
      <w:r w:rsidRPr="00EF040A">
        <w:rPr>
          <w:rFonts w:ascii="Times New Roman" w:eastAsia="Times New Roman" w:hAnsi="Times New Roman" w:cs="Times New Roman"/>
          <w:color w:val="000000"/>
          <w:lang w:eastAsia="en-ID"/>
        </w:rPr>
        <w:t xml:space="preserve"> detik</w:t>
      </w:r>
    </w:p>
    <w:p w14:paraId="154E44CC" w14:textId="77777777" w:rsidR="00B1185C" w:rsidRDefault="00B1185C" w:rsidP="00B1185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BKA dan BKB:</w:t>
      </w:r>
    </w:p>
    <w:p w14:paraId="76B1EFFE" w14:textId="77777777" w:rsidR="00B1185C" w:rsidRPr="00EF040A" w:rsidRDefault="00B1185C" w:rsidP="00B1185C">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BKA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21EC1263" w14:textId="676001F5" w:rsidR="00B1185C" w:rsidRDefault="00B1185C" w:rsidP="00B1185C">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337,67</m:t>
        </m:r>
      </m:oMath>
      <w:r w:rsidRPr="00EF040A">
        <w:rPr>
          <w:rFonts w:ascii="Times New Roman" w:eastAsia="Times New Roman" w:hAnsi="Times New Roman" w:cs="Times New Roman"/>
          <w:color w:val="000000"/>
          <w:lang w:eastAsia="en-ID"/>
        </w:rPr>
        <w:t xml:space="preserve">+ (2 x </w:t>
      </w:r>
      <w:r>
        <w:rPr>
          <w:rFonts w:ascii="Times New Roman" w:eastAsia="Times New Roman" w:hAnsi="Times New Roman" w:cs="Times New Roman"/>
          <w:color w:val="000000"/>
          <w:lang w:eastAsia="en-ID"/>
        </w:rPr>
        <w:t>190</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57</w:t>
      </w:r>
      <w:r w:rsidRPr="00EF040A">
        <w:rPr>
          <w:rFonts w:ascii="Times New Roman" w:eastAsia="Times New Roman" w:hAnsi="Times New Roman" w:cs="Times New Roman"/>
          <w:color w:val="000000"/>
          <w:lang w:eastAsia="en-ID"/>
        </w:rPr>
        <w:t>) =</w:t>
      </w:r>
      <w:r>
        <w:rPr>
          <w:rFonts w:ascii="Times New Roman" w:eastAsia="Times New Roman" w:hAnsi="Times New Roman" w:cs="Times New Roman"/>
          <w:color w:val="000000"/>
          <w:lang w:eastAsia="en-ID"/>
        </w:rPr>
        <w:tab/>
        <w:t>718</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80</w:t>
      </w:r>
      <w:r w:rsidRPr="00EF040A">
        <w:rPr>
          <w:rFonts w:ascii="Times New Roman" w:eastAsia="Times New Roman" w:hAnsi="Times New Roman" w:cs="Times New Roman"/>
          <w:color w:val="000000"/>
          <w:lang w:eastAsia="en-ID"/>
        </w:rPr>
        <w:t xml:space="preserve"> detik </w:t>
      </w:r>
    </w:p>
    <w:p w14:paraId="6E8A4FCA" w14:textId="7C24916E" w:rsidR="00B1185C" w:rsidRPr="00EF040A" w:rsidRDefault="00B1185C" w:rsidP="00B1185C">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BKB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4B23F151" w14:textId="22E3674D" w:rsidR="00B1185C" w:rsidRPr="00EF040A" w:rsidRDefault="00B1185C" w:rsidP="00B1185C">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337,67</m:t>
        </m:r>
      </m:oMath>
      <w:r w:rsidRPr="00EF040A">
        <w:rPr>
          <w:rFonts w:ascii="Times New Roman" w:eastAsia="Times New Roman" w:hAnsi="Times New Roman" w:cs="Times New Roman"/>
          <w:color w:val="000000"/>
          <w:lang w:eastAsia="en-ID"/>
        </w:rPr>
        <w:t>- (</w:t>
      </w:r>
      <w:r w:rsidR="00D72604">
        <w:rPr>
          <w:rFonts w:ascii="Times New Roman" w:eastAsia="Times New Roman" w:hAnsi="Times New Roman" w:cs="Times New Roman"/>
          <w:color w:val="000000"/>
          <w:lang w:eastAsia="en-ID"/>
        </w:rPr>
        <w:t>2</w:t>
      </w:r>
      <w:r w:rsidRPr="00EF040A">
        <w:rPr>
          <w:rFonts w:ascii="Times New Roman" w:eastAsia="Times New Roman" w:hAnsi="Times New Roman" w:cs="Times New Roman"/>
          <w:color w:val="000000"/>
          <w:lang w:eastAsia="en-ID"/>
        </w:rPr>
        <w:t xml:space="preserve"> x </w:t>
      </w:r>
      <w:r>
        <w:rPr>
          <w:rFonts w:ascii="Times New Roman" w:eastAsia="Times New Roman" w:hAnsi="Times New Roman" w:cs="Times New Roman"/>
          <w:color w:val="000000"/>
          <w:lang w:eastAsia="en-ID"/>
        </w:rPr>
        <w:t>190</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57</w:t>
      </w:r>
      <w:r w:rsidRPr="00EF040A">
        <w:rPr>
          <w:rFonts w:ascii="Times New Roman" w:eastAsia="Times New Roman" w:hAnsi="Times New Roman" w:cs="Times New Roman"/>
          <w:color w:val="000000"/>
          <w:lang w:eastAsia="en-ID"/>
        </w:rPr>
        <w:t xml:space="preserve">) = </w:t>
      </w:r>
      <w:r>
        <w:rPr>
          <w:rFonts w:ascii="Times New Roman" w:eastAsia="Times New Roman" w:hAnsi="Times New Roman" w:cs="Times New Roman"/>
          <w:color w:val="000000"/>
          <w:lang w:eastAsia="en-ID"/>
        </w:rPr>
        <w:t>-43</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47</w:t>
      </w:r>
      <w:r w:rsidRPr="00EF040A">
        <w:rPr>
          <w:rFonts w:ascii="Times New Roman" w:eastAsia="Times New Roman" w:hAnsi="Times New Roman" w:cs="Times New Roman"/>
          <w:color w:val="000000"/>
          <w:lang w:eastAsia="en-ID"/>
        </w:rPr>
        <w:t xml:space="preserve"> detik</w:t>
      </w:r>
      <w:r>
        <w:rPr>
          <w:rFonts w:ascii="Times New Roman" w:eastAsia="Times New Roman" w:hAnsi="Times New Roman" w:cs="Times New Roman"/>
          <w:color w:val="000000"/>
          <w:lang w:eastAsia="en-ID"/>
        </w:rPr>
        <w:t xml:space="preserve"> </w:t>
      </w:r>
    </w:p>
    <w:p w14:paraId="3CED90DC" w14:textId="7459183E" w:rsidR="00B1185C" w:rsidRDefault="00B1185C" w:rsidP="00B1185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BK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 xml:space="preserve">337,67 </m:t>
        </m:r>
      </m:oMath>
      <w:r w:rsidRPr="00EF040A">
        <w:rPr>
          <w:rFonts w:ascii="Times New Roman" w:eastAsia="Times New Roman" w:hAnsi="Times New Roman" w:cs="Times New Roman"/>
          <w:color w:val="000000"/>
          <w:lang w:eastAsia="en-ID"/>
        </w:rPr>
        <w:t>detik</w:t>
      </w:r>
    </w:p>
    <w:p w14:paraId="0BA8CF6F" w14:textId="631DA0C5" w:rsidR="00B1185C" w:rsidRDefault="00B1185C" w:rsidP="00B1185C">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Peta kontrol X. Berikut peta kontrol X </w:t>
      </w:r>
      <w:r w:rsidRPr="00F355D8">
        <w:rPr>
          <w:rFonts w:ascii="Times New Roman" w:eastAsia="Times New Roman" w:hAnsi="Times New Roman" w:cs="Times New Roman"/>
          <w:i/>
          <w:iCs/>
          <w:color w:val="000000"/>
          <w:lang w:eastAsia="en-ID"/>
        </w:rPr>
        <w:t>body valve</w:t>
      </w:r>
      <w:r>
        <w:rPr>
          <w:rFonts w:ascii="Times New Roman" w:eastAsia="Times New Roman" w:hAnsi="Times New Roman" w:cs="Times New Roman"/>
          <w:color w:val="000000"/>
          <w:lang w:eastAsia="en-ID"/>
        </w:rPr>
        <w:t xml:space="preserve"> </w:t>
      </w:r>
      <w:r w:rsidRPr="00DE2C42">
        <w:rPr>
          <w:rFonts w:ascii="Times New Roman" w:eastAsia="Times New Roman" w:hAnsi="Times New Roman" w:cs="Times New Roman"/>
          <w:i/>
          <w:iCs/>
          <w:color w:val="000000"/>
          <w:lang w:eastAsia="en-ID"/>
        </w:rPr>
        <w:t>size</w:t>
      </w:r>
      <w:r>
        <w:rPr>
          <w:rFonts w:ascii="Times New Roman" w:eastAsia="Times New Roman" w:hAnsi="Times New Roman" w:cs="Times New Roman"/>
          <w:color w:val="000000"/>
          <w:lang w:eastAsia="en-ID"/>
        </w:rPr>
        <w:t xml:space="preserve"> B:</w:t>
      </w:r>
    </w:p>
    <w:p w14:paraId="2D466469" w14:textId="5CA2B145" w:rsidR="00D72604" w:rsidRDefault="00D72604" w:rsidP="00B1185C">
      <w:pPr>
        <w:suppressAutoHyphens/>
        <w:autoSpaceDE w:val="0"/>
        <w:autoSpaceDN w:val="0"/>
        <w:adjustRightInd w:val="0"/>
        <w:spacing w:after="0" w:line="240" w:lineRule="auto"/>
        <w:jc w:val="both"/>
        <w:rPr>
          <w:rFonts w:ascii="Times New Roman" w:hAnsi="Times New Roman" w:cs="Times New Roman"/>
          <w:lang w:val="id-ID"/>
        </w:rPr>
      </w:pPr>
      <w:r>
        <w:rPr>
          <w:noProof/>
          <w:lang w:val="en-US"/>
        </w:rPr>
        <w:drawing>
          <wp:inline distT="0" distB="0" distL="0" distR="0" wp14:anchorId="1051732D" wp14:editId="5AF00AAD">
            <wp:extent cx="2295525" cy="1690577"/>
            <wp:effectExtent l="0" t="0" r="9525" b="5080"/>
            <wp:docPr id="1127379707" name="Chart 1">
              <a:extLst xmlns:a="http://schemas.openxmlformats.org/drawingml/2006/main">
                <a:ext uri="{FF2B5EF4-FFF2-40B4-BE49-F238E27FC236}">
                  <a16:creationId xmlns:a16="http://schemas.microsoft.com/office/drawing/2014/main" id="{32431937-F1C7-803A-300D-6FF635B1FA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DF6993" w14:textId="71ED298F" w:rsidR="00115D4A" w:rsidRDefault="00115D4A" w:rsidP="00115D4A">
      <w:pPr>
        <w:suppressAutoHyphens/>
        <w:autoSpaceDE w:val="0"/>
        <w:autoSpaceDN w:val="0"/>
        <w:adjustRightInd w:val="0"/>
        <w:spacing w:after="0" w:line="240" w:lineRule="auto"/>
        <w:jc w:val="center"/>
        <w:rPr>
          <w:rFonts w:ascii="Times New Roman" w:hAnsi="Times New Roman" w:cs="Times New Roman"/>
          <w:lang w:val="id-ID"/>
        </w:rPr>
      </w:pPr>
      <w:r>
        <w:rPr>
          <w:rFonts w:ascii="Times New Roman" w:hAnsi="Times New Roman" w:cs="Times New Roman"/>
          <w:b/>
          <w:bCs/>
          <w:lang w:val="id-ID"/>
        </w:rPr>
        <w:t>Gambar 3</w:t>
      </w:r>
      <w:r>
        <w:rPr>
          <w:rFonts w:ascii="Times New Roman" w:hAnsi="Times New Roman" w:cs="Times New Roman"/>
          <w:lang w:val="id-ID"/>
        </w:rPr>
        <w:t xml:space="preserve">. Peta Kontrol X </w:t>
      </w:r>
      <w:r>
        <w:rPr>
          <w:rFonts w:ascii="Times New Roman" w:hAnsi="Times New Roman" w:cs="Times New Roman"/>
          <w:i/>
          <w:iCs/>
          <w:lang w:val="id-ID"/>
        </w:rPr>
        <w:t xml:space="preserve">Body Valve Size </w:t>
      </w:r>
      <w:r>
        <w:rPr>
          <w:rFonts w:ascii="Times New Roman" w:hAnsi="Times New Roman" w:cs="Times New Roman"/>
          <w:lang w:val="id-ID"/>
        </w:rPr>
        <w:t>B</w:t>
      </w:r>
    </w:p>
    <w:p w14:paraId="3362FC80" w14:textId="37535D2B" w:rsidR="00115D4A" w:rsidRDefault="00115D4A" w:rsidP="00115D4A">
      <w:pPr>
        <w:suppressAutoHyphens/>
        <w:autoSpaceDE w:val="0"/>
        <w:autoSpaceDN w:val="0"/>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Sumber: Penulis, 2024</w:t>
      </w:r>
    </w:p>
    <w:p w14:paraId="34705AF2" w14:textId="77777777" w:rsidR="00115D4A" w:rsidRDefault="00115D4A" w:rsidP="00115D4A">
      <w:pPr>
        <w:suppressAutoHyphens/>
        <w:autoSpaceDE w:val="0"/>
        <w:autoSpaceDN w:val="0"/>
        <w:adjustRightInd w:val="0"/>
        <w:spacing w:after="0" w:line="240" w:lineRule="auto"/>
        <w:jc w:val="center"/>
        <w:rPr>
          <w:rFonts w:ascii="Times New Roman" w:hAnsi="Times New Roman" w:cs="Times New Roman"/>
          <w:sz w:val="20"/>
          <w:szCs w:val="20"/>
          <w:lang w:val="id-ID"/>
        </w:rPr>
      </w:pPr>
    </w:p>
    <w:p w14:paraId="087F8D3E" w14:textId="3039001D" w:rsidR="00115D4A" w:rsidRDefault="00115D4A" w:rsidP="00115D4A">
      <w:pPr>
        <w:suppressAutoHyphens/>
        <w:autoSpaceDE w:val="0"/>
        <w:autoSpaceDN w:val="0"/>
        <w:adjustRightInd w:val="0"/>
        <w:spacing w:after="0" w:line="240" w:lineRule="auto"/>
        <w:ind w:firstLine="567"/>
        <w:jc w:val="both"/>
        <w:rPr>
          <w:rFonts w:ascii="Times New Roman" w:eastAsia="Times New Roman" w:hAnsi="Times New Roman" w:cs="Times New Roman"/>
          <w:lang w:eastAsia="en-ID"/>
        </w:rPr>
      </w:pPr>
      <w:r>
        <w:rPr>
          <w:rFonts w:ascii="Times New Roman" w:eastAsia="Calibri" w:hAnsi="Times New Roman" w:cs="Times New Roman"/>
          <w:kern w:val="2"/>
          <w:lang w:val="en-US"/>
          <w14:ligatures w14:val="standardContextual"/>
        </w:rPr>
        <w:t xml:space="preserve">Berdasarkan grafik pada gambar 3 </w:t>
      </w:r>
      <w:r w:rsidRPr="00EF040A">
        <w:rPr>
          <w:rFonts w:ascii="Times New Roman" w:eastAsia="Times New Roman" w:hAnsi="Times New Roman" w:cs="Times New Roman"/>
          <w:lang w:eastAsia="en-ID"/>
        </w:rPr>
        <w:t>diketahui bahwa tidak ada data yang berada diluar BKA dan BKB, maka data tersebut berada dalam distribusi normal atau data</w:t>
      </w:r>
      <w:r>
        <w:rPr>
          <w:rFonts w:ascii="Times New Roman" w:eastAsia="Times New Roman" w:hAnsi="Times New Roman" w:cs="Times New Roman"/>
          <w:lang w:eastAsia="en-ID"/>
        </w:rPr>
        <w:t xml:space="preserve"> </w:t>
      </w:r>
      <w:r w:rsidRPr="00EF040A">
        <w:rPr>
          <w:rFonts w:ascii="Times New Roman" w:eastAsia="Times New Roman" w:hAnsi="Times New Roman" w:cs="Times New Roman"/>
          <w:lang w:eastAsia="en-ID"/>
        </w:rPr>
        <w:t xml:space="preserve">seragam, sehingga </w:t>
      </w:r>
      <w:r>
        <w:rPr>
          <w:rFonts w:ascii="Times New Roman" w:eastAsia="Times New Roman" w:hAnsi="Times New Roman" w:cs="Times New Roman"/>
          <w:lang w:eastAsia="en-ID"/>
        </w:rPr>
        <w:t xml:space="preserve">tidak </w:t>
      </w:r>
      <w:r w:rsidRPr="00EF040A">
        <w:rPr>
          <w:rFonts w:ascii="Times New Roman" w:eastAsia="Times New Roman" w:hAnsi="Times New Roman" w:cs="Times New Roman"/>
          <w:lang w:eastAsia="en-ID"/>
        </w:rPr>
        <w:t>perlu melakukan percobaan ulang.</w:t>
      </w:r>
    </w:p>
    <w:p w14:paraId="6ED0E4D4" w14:textId="5EE7874F" w:rsidR="00115D4A" w:rsidRDefault="00115D4A" w:rsidP="00115D4A">
      <w:pPr>
        <w:suppressAutoHyphens/>
        <w:autoSpaceDE w:val="0"/>
        <w:autoSpaceDN w:val="0"/>
        <w:adjustRightInd w:val="0"/>
        <w:spacing w:after="0" w:line="240" w:lineRule="auto"/>
        <w:ind w:firstLine="540"/>
        <w:jc w:val="both"/>
        <w:rPr>
          <w:rFonts w:ascii="Times New Roman" w:eastAsia="Times New Roman" w:hAnsi="Times New Roman" w:cs="Times New Roman"/>
          <w:lang w:eastAsia="en-ID"/>
        </w:rPr>
      </w:pPr>
      <w:r>
        <w:rPr>
          <w:rFonts w:ascii="Times New Roman" w:eastAsia="Times New Roman" w:hAnsi="Times New Roman" w:cs="Times New Roman"/>
          <w:lang w:eastAsia="en-ID"/>
        </w:rPr>
        <w:t>Setelah dilakukan uji keseragaman data, maka selanjutnya dilakukan uji kecukupan data sebagai berikut:</w:t>
      </w:r>
    </w:p>
    <w:p w14:paraId="4AD555F9" w14:textId="76E548D2"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lang w:eastAsia="en-ID"/>
        </w:rPr>
      </w:pPr>
      <w:r>
        <w:rPr>
          <w:rFonts w:ascii="Times New Roman" w:hAnsi="Times New Roman" w:cs="Times New Roman"/>
          <w:lang w:val="id-ID"/>
        </w:rPr>
        <w:t xml:space="preserve">N’ = </w:t>
      </w:r>
      <w:r w:rsidRPr="00EF040A">
        <w:rPr>
          <w:rFonts w:ascii="Times New Roman" w:eastAsia="Times New Roman" w:hAnsi="Times New Roman" w:cs="Times New Roman"/>
          <w:lang w:eastAsia="en-ID"/>
        </w:rPr>
        <w:t xml:space="preserve">= </w:t>
      </w:r>
      <m:oMath>
        <m:sSup>
          <m:sSupPr>
            <m:ctrlPr>
              <w:rPr>
                <w:rFonts w:ascii="Cambria Math" w:eastAsia="Cambria Math" w:hAnsi="Cambria Math" w:cs="Cambria Math"/>
                <w:lang w:eastAsia="en-ID"/>
              </w:rPr>
            </m:ctrlPr>
          </m:sSupPr>
          <m:e>
            <m:d>
              <m:dPr>
                <m:begChr m:val="["/>
                <m:endChr m:val="]"/>
                <m:ctrlPr>
                  <w:rPr>
                    <w:rFonts w:ascii="Cambria Math" w:eastAsia="Times New Roman" w:hAnsi="Cambria Math" w:cs="Times New Roman"/>
                    <w:lang w:eastAsia="en-ID"/>
                  </w:rPr>
                </m:ctrlPr>
              </m:dPr>
              <m:e>
                <m:f>
                  <m:fPr>
                    <m:ctrlPr>
                      <w:rPr>
                        <w:rFonts w:ascii="Cambria Math" w:eastAsia="Cambria Math" w:hAnsi="Cambria Math" w:cs="Cambria Math"/>
                        <w:lang w:eastAsia="en-ID"/>
                      </w:rPr>
                    </m:ctrlPr>
                  </m:fPr>
                  <m:num>
                    <m:f>
                      <m:fPr>
                        <m:ctrlPr>
                          <w:rPr>
                            <w:rFonts w:ascii="Cambria Math" w:eastAsia="Cambria Math" w:hAnsi="Cambria Math" w:cs="Cambria Math"/>
                            <w:lang w:eastAsia="en-ID"/>
                          </w:rPr>
                        </m:ctrlPr>
                      </m:fPr>
                      <m:num>
                        <m:r>
                          <w:rPr>
                            <w:rFonts w:ascii="Cambria Math" w:eastAsia="Cambria Math" w:hAnsi="Cambria Math" w:cs="Cambria Math"/>
                            <w:lang w:eastAsia="en-ID"/>
                          </w:rPr>
                          <m:t>2</m:t>
                        </m:r>
                      </m:num>
                      <m:den>
                        <m:r>
                          <w:rPr>
                            <w:rFonts w:ascii="Cambria Math" w:eastAsia="Cambria Math" w:hAnsi="Cambria Math" w:cs="Cambria Math"/>
                            <w:lang w:eastAsia="en-ID"/>
                          </w:rPr>
                          <m:t>0,05</m:t>
                        </m:r>
                      </m:den>
                    </m:f>
                    <m:rad>
                      <m:radPr>
                        <m:degHide m:val="1"/>
                        <m:ctrlPr>
                          <w:rPr>
                            <w:rFonts w:ascii="Cambria Math" w:eastAsia="Cambria Math" w:hAnsi="Cambria Math" w:cs="Cambria Math"/>
                            <w:lang w:eastAsia="en-ID"/>
                          </w:rPr>
                        </m:ctrlPr>
                      </m:radPr>
                      <m:deg/>
                      <m:e>
                        <m:r>
                          <w:rPr>
                            <w:rFonts w:ascii="Cambria Math" w:eastAsia="Cambria Math" w:hAnsi="Cambria Math" w:cs="Cambria Math"/>
                            <w:lang w:eastAsia="en-ID"/>
                          </w:rPr>
                          <m:t xml:space="preserve">3 x 414689- </m:t>
                        </m:r>
                        <m:sSup>
                          <m:sSupPr>
                            <m:ctrlPr>
                              <w:rPr>
                                <w:rFonts w:ascii="Cambria Math" w:eastAsia="Cambria Math" w:hAnsi="Cambria Math" w:cs="Cambria Math"/>
                                <w:lang w:eastAsia="en-ID"/>
                              </w:rPr>
                            </m:ctrlPr>
                          </m:sSupPr>
                          <m:e>
                            <m:r>
                              <w:rPr>
                                <w:rFonts w:ascii="Cambria Math" w:eastAsia="Cambria Math" w:hAnsi="Cambria Math" w:cs="Cambria Math"/>
                                <w:lang w:eastAsia="en-ID"/>
                              </w:rPr>
                              <m:t>(1013)</m:t>
                            </m:r>
                          </m:e>
                          <m:sup>
                            <m:r>
                              <w:rPr>
                                <w:rFonts w:ascii="Cambria Math" w:eastAsia="Cambria Math" w:hAnsi="Cambria Math" w:cs="Cambria Math"/>
                                <w:lang w:eastAsia="en-ID"/>
                              </w:rPr>
                              <m:t>2</m:t>
                            </m:r>
                          </m:sup>
                        </m:sSup>
                        <m:r>
                          <w:rPr>
                            <w:rFonts w:ascii="Cambria Math" w:eastAsia="Cambria Math" w:hAnsi="Cambria Math" w:cs="Cambria Math"/>
                            <w:lang w:eastAsia="en-ID"/>
                          </w:rPr>
                          <m:t xml:space="preserve"> </m:t>
                        </m:r>
                      </m:e>
                    </m:rad>
                  </m:num>
                  <m:den>
                    <m:r>
                      <w:rPr>
                        <w:rFonts w:ascii="Cambria Math" w:eastAsia="Cambria Math" w:hAnsi="Cambria Math" w:cs="Cambria Math"/>
                        <w:lang w:eastAsia="en-ID"/>
                      </w:rPr>
                      <m:t>1013</m:t>
                    </m:r>
                  </m:den>
                </m:f>
              </m:e>
            </m:d>
          </m:e>
          <m:sup>
            <m:r>
              <w:rPr>
                <w:rFonts w:ascii="Cambria Math" w:eastAsia="Cambria Math" w:hAnsi="Cambria Math" w:cs="Cambria Math"/>
                <w:lang w:eastAsia="en-ID"/>
              </w:rPr>
              <m:t>2</m:t>
            </m:r>
          </m:sup>
        </m:sSup>
      </m:oMath>
      <w:r w:rsidRPr="00EF040A">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339</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75</w:t>
      </w:r>
    </w:p>
    <w:p w14:paraId="064B78CC" w14:textId="77777777" w:rsidR="00115D4A" w:rsidRDefault="00115D4A" w:rsidP="00115D4A">
      <w:pPr>
        <w:suppressAutoHyphens/>
        <w:autoSpaceDE w:val="0"/>
        <w:autoSpaceDN w:val="0"/>
        <w:adjustRightInd w:val="0"/>
        <w:spacing w:after="0" w:line="240" w:lineRule="auto"/>
        <w:ind w:firstLine="567"/>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Setelah dilakukan uji kecukupan data dilanjutkan dengan perhitungan waktu kerja yang meliputi waktu siklus, waktu baku, dan waktu normal.</w:t>
      </w:r>
    </w:p>
    <w:p w14:paraId="7EB50881" w14:textId="1865DF3D" w:rsidR="00115D4A" w:rsidRDefault="00115D4A" w:rsidP="00115D4A">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Waktu siklus:</w:t>
      </w:r>
    </w:p>
    <w:p w14:paraId="6F176D67" w14:textId="5CCEDEE6"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bookmarkStart w:id="6" w:name="_Hlk187111791"/>
      <w:r w:rsidRPr="00EF040A">
        <w:rPr>
          <w:rFonts w:ascii="Times New Roman" w:eastAsia="Times New Roman" w:hAnsi="Times New Roman" w:cs="Times New Roman"/>
          <w:color w:val="000000"/>
          <w:lang w:eastAsia="en-ID"/>
        </w:rPr>
        <w:t xml:space="preserve">WS = X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∑xi</m:t>
            </m:r>
          </m:num>
          <m:den>
            <m:r>
              <w:rPr>
                <w:rFonts w:ascii="Cambria Math" w:eastAsia="Cambria Math" w:hAnsi="Cambria Math" w:cs="Cambria Math"/>
                <w:color w:val="000000"/>
                <w:lang w:eastAsia="en-ID"/>
              </w:rPr>
              <m:t>N</m:t>
            </m:r>
          </m:den>
        </m:f>
      </m:oMath>
      <w:r w:rsidRPr="00EF040A">
        <w:rPr>
          <w:rFonts w:ascii="Times New Roman" w:eastAsia="Times New Roman" w:hAnsi="Times New Roman" w:cs="Times New Roman"/>
          <w:color w:val="000000"/>
          <w:lang w:eastAsia="en-ID"/>
        </w:rPr>
        <w:t xml:space="preserve"> </w:t>
      </w:r>
      <w:bookmarkEnd w:id="6"/>
      <w:r w:rsidRPr="00EF040A">
        <w:rPr>
          <w:rFonts w:ascii="Times New Roman" w:eastAsia="Times New Roman" w:hAnsi="Times New Roman" w:cs="Times New Roman"/>
          <w:color w:val="000000"/>
          <w:lang w:eastAsia="en-ID"/>
        </w:rPr>
        <w:t xml:space="preserve">=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1013</m:t>
            </m:r>
          </m:num>
          <m:den>
            <m:r>
              <w:rPr>
                <w:rFonts w:ascii="Cambria Math" w:eastAsia="Cambria Math" w:hAnsi="Cambria Math" w:cs="Cambria Math"/>
                <w:color w:val="000000"/>
                <w:lang w:eastAsia="en-ID"/>
              </w:rPr>
              <m:t>3</m:t>
            </m:r>
          </m:den>
        </m:f>
      </m:oMath>
      <w:r w:rsidRPr="00EF040A">
        <w:rPr>
          <w:rFonts w:ascii="Times New Roman" w:eastAsia="Times New Roman" w:hAnsi="Times New Roman" w:cs="Times New Roman"/>
          <w:color w:val="000000"/>
          <w:lang w:eastAsia="en-ID"/>
        </w:rPr>
        <w:t xml:space="preserve"> = </w:t>
      </w:r>
      <w:r>
        <w:rPr>
          <w:rFonts w:ascii="Times New Roman" w:eastAsia="Times New Roman" w:hAnsi="Times New Roman" w:cs="Times New Roman"/>
          <w:color w:val="000000"/>
          <w:lang w:eastAsia="en-ID"/>
        </w:rPr>
        <w:t>337,67</w:t>
      </w:r>
      <w:r w:rsidRPr="00EF040A">
        <w:rPr>
          <w:rFonts w:ascii="Times New Roman" w:eastAsia="Times New Roman" w:hAnsi="Times New Roman" w:cs="Times New Roman"/>
          <w:color w:val="000000"/>
          <w:lang w:eastAsia="en-ID"/>
        </w:rPr>
        <w:t xml:space="preserve"> detik</w:t>
      </w:r>
    </w:p>
    <w:p w14:paraId="5B3D1C6F" w14:textId="77777777"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normal:</w:t>
      </w:r>
    </w:p>
    <w:p w14:paraId="5278B4E6" w14:textId="77777777"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WN = WS x P</w:t>
      </w:r>
      <w:r>
        <w:rPr>
          <w:rFonts w:ascii="Times New Roman" w:eastAsia="Times New Roman" w:hAnsi="Times New Roman" w:cs="Times New Roman"/>
          <w:color w:val="000000"/>
          <w:lang w:eastAsia="en-ID"/>
        </w:rPr>
        <w:t xml:space="preserve"> (menggunakan tabel 2)</w:t>
      </w:r>
      <w:r w:rsidRPr="00EF040A">
        <w:rPr>
          <w:rFonts w:ascii="Times New Roman" w:eastAsia="Times New Roman" w:hAnsi="Times New Roman" w:cs="Times New Roman"/>
          <w:color w:val="000000"/>
          <w:lang w:eastAsia="en-ID"/>
        </w:rPr>
        <w:t xml:space="preserve"> </w:t>
      </w:r>
    </w:p>
    <w:p w14:paraId="7BC0CEF1" w14:textId="01464737"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337,67</w:t>
      </w:r>
      <w:r w:rsidRPr="00EF040A">
        <w:rPr>
          <w:rFonts w:ascii="Times New Roman" w:eastAsia="Times New Roman" w:hAnsi="Times New Roman" w:cs="Times New Roman"/>
          <w:color w:val="000000"/>
          <w:lang w:eastAsia="en-ID"/>
        </w:rPr>
        <w:t xml:space="preserve"> x 1,11 = </w:t>
      </w:r>
      <w:r>
        <w:rPr>
          <w:rFonts w:ascii="Times New Roman" w:eastAsia="Times New Roman" w:hAnsi="Times New Roman" w:cs="Times New Roman"/>
          <w:color w:val="000000"/>
          <w:lang w:eastAsia="en-ID"/>
        </w:rPr>
        <w:t>374</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81</w:t>
      </w:r>
      <w:r w:rsidRPr="00EF040A">
        <w:rPr>
          <w:rFonts w:ascii="Times New Roman" w:eastAsia="Times New Roman" w:hAnsi="Times New Roman" w:cs="Times New Roman"/>
          <w:color w:val="000000"/>
          <w:lang w:eastAsia="en-ID"/>
        </w:rPr>
        <w:t xml:space="preserve"> detik</w:t>
      </w:r>
    </w:p>
    <w:p w14:paraId="2ECFE944" w14:textId="77777777"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Baku:</w:t>
      </w:r>
    </w:p>
    <w:p w14:paraId="793496F6" w14:textId="77777777" w:rsidR="00115D4A" w:rsidRPr="00EF040A" w:rsidRDefault="00115D4A" w:rsidP="00115D4A">
      <w:pPr>
        <w:widowControl w:val="0"/>
        <w:spacing w:after="0" w:line="240" w:lineRule="auto"/>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WB </w:t>
      </w:r>
      <w:r w:rsidRPr="00EF040A">
        <w:rPr>
          <w:rFonts w:ascii="Times New Roman" w:eastAsia="Times New Roman" w:hAnsi="Times New Roman" w:cs="Times New Roman"/>
          <w:lang w:eastAsia="en-ID"/>
        </w:rPr>
        <w:tab/>
        <w:t xml:space="preserve">= WN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100%-12%(tabel 3)</m:t>
            </m:r>
          </m:den>
        </m:f>
      </m:oMath>
    </w:p>
    <w:p w14:paraId="0039FE13" w14:textId="294726BD" w:rsidR="00115D4A" w:rsidRDefault="00115D4A" w:rsidP="000B7AA4">
      <w:pPr>
        <w:suppressAutoHyphens/>
        <w:autoSpaceDE w:val="0"/>
        <w:autoSpaceDN w:val="0"/>
        <w:adjustRightInd w:val="0"/>
        <w:spacing w:after="0" w:line="240" w:lineRule="auto"/>
        <w:ind w:left="567" w:firstLine="153"/>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374</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81</w:t>
      </w:r>
      <w:r w:rsidRPr="00EF040A">
        <w:rPr>
          <w:rFonts w:ascii="Times New Roman" w:eastAsia="Times New Roman" w:hAnsi="Times New Roman" w:cs="Times New Roman"/>
          <w:lang w:eastAsia="en-ID"/>
        </w:rPr>
        <w:t xml:space="preserve">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m:t>
            </m:r>
          </m:den>
        </m:f>
      </m:oMath>
      <w:r w:rsidRPr="00EF040A">
        <w:rPr>
          <w:rFonts w:ascii="Times New Roman" w:eastAsia="Times New Roman" w:hAnsi="Times New Roman" w:cs="Times New Roman"/>
          <w:lang w:eastAsia="en-ID"/>
        </w:rPr>
        <w:t xml:space="preserve"> = </w:t>
      </w:r>
      <w:r>
        <w:rPr>
          <w:rFonts w:ascii="Times New Roman" w:eastAsia="Times New Roman" w:hAnsi="Times New Roman" w:cs="Times New Roman"/>
          <w:lang w:eastAsia="en-ID"/>
        </w:rPr>
        <w:t>416</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46</w:t>
      </w:r>
      <w:r w:rsidRPr="00EF040A">
        <w:rPr>
          <w:rFonts w:ascii="Times New Roman" w:eastAsia="Times New Roman" w:hAnsi="Times New Roman" w:cs="Times New Roman"/>
          <w:lang w:eastAsia="en-ID"/>
        </w:rPr>
        <w:t xml:space="preserve"> detik</w:t>
      </w:r>
    </w:p>
    <w:p w14:paraId="4CD9932F" w14:textId="71D813FE" w:rsidR="00115D4A" w:rsidRDefault="00115D4A" w:rsidP="00115D4A">
      <w:pPr>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Setelah dilakukan perhitungan waktu kerja, selanjutnya ialah menentukan output </w:t>
      </w:r>
      <w:r w:rsidR="000D2E39">
        <w:rPr>
          <w:rFonts w:ascii="Times New Roman" w:eastAsia="Times New Roman" w:hAnsi="Times New Roman" w:cs="Times New Roman"/>
          <w:color w:val="000000"/>
          <w:lang w:eastAsia="en-ID"/>
        </w:rPr>
        <w:t>standardd</w:t>
      </w:r>
      <w:r>
        <w:rPr>
          <w:rFonts w:ascii="Times New Roman" w:eastAsia="Times New Roman" w:hAnsi="Times New Roman" w:cs="Times New Roman"/>
          <w:color w:val="000000"/>
          <w:lang w:eastAsia="en-ID"/>
        </w:rPr>
        <w:t xml:space="preserve"> dari proses </w:t>
      </w:r>
      <w:r w:rsidRPr="00D5310A">
        <w:rPr>
          <w:rFonts w:ascii="Times New Roman" w:eastAsia="Times New Roman" w:hAnsi="Times New Roman" w:cs="Times New Roman"/>
          <w:i/>
          <w:iCs/>
          <w:color w:val="000000"/>
          <w:lang w:eastAsia="en-ID"/>
        </w:rPr>
        <w:t>turning body valve size</w:t>
      </w:r>
      <w:r>
        <w:rPr>
          <w:rFonts w:ascii="Times New Roman" w:eastAsia="Times New Roman" w:hAnsi="Times New Roman" w:cs="Times New Roman"/>
          <w:color w:val="000000"/>
          <w:lang w:eastAsia="en-ID"/>
        </w:rPr>
        <w:t xml:space="preserve"> B sebagai berikut:</w:t>
      </w:r>
    </w:p>
    <w:p w14:paraId="51F04B9D" w14:textId="3DEEB096" w:rsidR="00115D4A" w:rsidRDefault="00115D4A" w:rsidP="00115D4A">
      <w:pPr>
        <w:suppressAutoHyphens/>
        <w:autoSpaceDE w:val="0"/>
        <w:autoSpaceDN w:val="0"/>
        <w:adjustRightInd w:val="0"/>
        <w:spacing w:after="0" w:line="240" w:lineRule="auto"/>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OS</w:t>
      </w:r>
      <w:r>
        <w:rPr>
          <w:rFonts w:ascii="Times New Roman" w:eastAsia="Times New Roman" w:hAnsi="Times New Roman" w:cs="Times New Roman"/>
          <w:lang w:eastAsia="en-ID"/>
        </w:rPr>
        <w:tab/>
      </w:r>
      <w:r w:rsidRPr="00EF040A">
        <w:rPr>
          <w:rFonts w:ascii="Times New Roman" w:eastAsia="Times New Roman" w:hAnsi="Times New Roman" w:cs="Times New Roman"/>
          <w:lang w:eastAsia="en-ID"/>
        </w:rPr>
        <w:t xml:space="preserve">=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 total</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416,46</m:t>
            </m:r>
          </m:den>
        </m:f>
      </m:oMath>
      <w:r w:rsidRPr="00EF040A">
        <w:rPr>
          <w:rFonts w:ascii="Times New Roman" w:eastAsia="Times New Roman" w:hAnsi="Times New Roman" w:cs="Times New Roman"/>
          <w:lang w:eastAsia="en-ID"/>
        </w:rPr>
        <w:t xml:space="preserve"> </w:t>
      </w:r>
    </w:p>
    <w:p w14:paraId="7926495E" w14:textId="6CC0A9EB" w:rsidR="00115D4A" w:rsidRPr="00115D4A" w:rsidRDefault="00115D4A" w:rsidP="00115D4A">
      <w:pPr>
        <w:suppressAutoHyphens/>
        <w:autoSpaceDE w:val="0"/>
        <w:autoSpaceDN w:val="0"/>
        <w:adjustRightInd w:val="0"/>
        <w:spacing w:after="0" w:line="240" w:lineRule="auto"/>
        <w:ind w:firstLine="540"/>
        <w:jc w:val="both"/>
        <w:rPr>
          <w:rFonts w:ascii="Times New Roman" w:hAnsi="Times New Roman" w:cs="Times New Roman"/>
          <w:lang w:val="id-ID"/>
        </w:rPr>
      </w:pPr>
      <w:r w:rsidRPr="00EF040A">
        <w:rPr>
          <w:rFonts w:ascii="Times New Roman" w:eastAsia="Times New Roman" w:hAnsi="Times New Roman" w:cs="Times New Roman"/>
          <w:lang w:eastAsia="en-ID"/>
        </w:rPr>
        <w:t>= 0,</w:t>
      </w:r>
      <w:r>
        <w:rPr>
          <w:rFonts w:ascii="Times New Roman" w:eastAsia="Times New Roman" w:hAnsi="Times New Roman" w:cs="Times New Roman"/>
          <w:lang w:eastAsia="en-ID"/>
        </w:rPr>
        <w:t>0024</w:t>
      </w:r>
      <w:r w:rsidRPr="00EF040A">
        <w:rPr>
          <w:rFonts w:ascii="Times New Roman" w:eastAsia="Times New Roman" w:hAnsi="Times New Roman" w:cs="Times New Roman"/>
          <w:lang w:eastAsia="en-ID"/>
        </w:rPr>
        <w:t xml:space="preserve"> unit/detik</w:t>
      </w:r>
      <w:r>
        <w:rPr>
          <w:rFonts w:ascii="Times New Roman" w:eastAsia="Times New Roman" w:hAnsi="Times New Roman" w:cs="Times New Roman"/>
          <w:lang w:eastAsia="en-ID"/>
        </w:rPr>
        <w:t xml:space="preserve"> </w:t>
      </w:r>
    </w:p>
    <w:p w14:paraId="403A44A3" w14:textId="0A6E5C9C" w:rsidR="006D08C8" w:rsidRPr="005B4327" w:rsidRDefault="00F27184" w:rsidP="006D08C8">
      <w:pPr>
        <w:pStyle w:val="ListParagraph"/>
        <w:numPr>
          <w:ilvl w:val="0"/>
          <w:numId w:val="2"/>
        </w:numPr>
        <w:suppressAutoHyphens/>
        <w:autoSpaceDE w:val="0"/>
        <w:autoSpaceDN w:val="0"/>
        <w:adjustRightInd w:val="0"/>
        <w:spacing w:after="0" w:line="240" w:lineRule="auto"/>
        <w:ind w:left="540" w:hanging="540"/>
        <w:jc w:val="both"/>
        <w:rPr>
          <w:rFonts w:ascii="Times New Roman" w:hAnsi="Times New Roman" w:cs="Times New Roman"/>
          <w:i/>
          <w:iCs/>
          <w:lang w:val="id-ID"/>
        </w:rPr>
      </w:pPr>
      <w:r>
        <w:rPr>
          <w:rFonts w:ascii="Times New Roman" w:hAnsi="Times New Roman" w:cs="Times New Roman"/>
          <w:i/>
          <w:iCs/>
          <w:lang w:val="id-ID"/>
        </w:rPr>
        <w:t xml:space="preserve">Body Valve </w:t>
      </w:r>
      <w:r>
        <w:rPr>
          <w:rFonts w:ascii="Times New Roman" w:hAnsi="Times New Roman" w:cs="Times New Roman"/>
          <w:lang w:val="id-ID"/>
        </w:rPr>
        <w:t>Size C</w:t>
      </w:r>
    </w:p>
    <w:p w14:paraId="38C3D6C8" w14:textId="319F0DA7" w:rsidR="005779E2" w:rsidRDefault="00115D4A" w:rsidP="00115D4A">
      <w:pPr>
        <w:pStyle w:val="ListParagraph"/>
        <w:suppressAutoHyphens/>
        <w:autoSpaceDE w:val="0"/>
        <w:autoSpaceDN w:val="0"/>
        <w:adjustRightInd w:val="0"/>
        <w:spacing w:after="0" w:line="240" w:lineRule="auto"/>
        <w:ind w:left="0" w:firstLine="567"/>
        <w:rPr>
          <w:rFonts w:ascii="Times New Roman" w:hAnsi="Times New Roman" w:cs="Times New Roman"/>
          <w:b/>
          <w:bCs/>
          <w:lang w:val="id-ID"/>
        </w:rPr>
      </w:pPr>
      <w:r>
        <w:rPr>
          <w:rFonts w:ascii="Times New Roman" w:hAnsi="Times New Roman" w:cs="Times New Roman"/>
          <w:lang w:val="id-ID"/>
        </w:rPr>
        <w:t>Tabel data. Berikut merupakan tabel data waktu pr</w:t>
      </w:r>
      <w:r w:rsidRPr="00D5310A">
        <w:rPr>
          <w:rFonts w:ascii="Times New Roman" w:hAnsi="Times New Roman" w:cs="Times New Roman"/>
          <w:lang w:val="id-ID"/>
        </w:rPr>
        <w:t>oses tu</w:t>
      </w:r>
      <w:r w:rsidRPr="00D5310A">
        <w:rPr>
          <w:rFonts w:ascii="Times New Roman" w:hAnsi="Times New Roman" w:cs="Times New Roman"/>
          <w:i/>
          <w:iCs/>
          <w:lang w:val="id-ID"/>
        </w:rPr>
        <w:t>rning body valve</w:t>
      </w:r>
      <w:r>
        <w:rPr>
          <w:rFonts w:ascii="Times New Roman" w:hAnsi="Times New Roman" w:cs="Times New Roman"/>
          <w:lang w:val="id-ID"/>
        </w:rPr>
        <w:t xml:space="preserve"> </w:t>
      </w:r>
      <w:r>
        <w:rPr>
          <w:rFonts w:ascii="Times New Roman" w:hAnsi="Times New Roman" w:cs="Times New Roman"/>
          <w:i/>
          <w:iCs/>
          <w:lang w:val="id-ID"/>
        </w:rPr>
        <w:t xml:space="preserve">size </w:t>
      </w:r>
      <w:r>
        <w:rPr>
          <w:rFonts w:ascii="Times New Roman" w:hAnsi="Times New Roman" w:cs="Times New Roman"/>
          <w:lang w:val="id-ID"/>
        </w:rPr>
        <w:t>C:</w:t>
      </w:r>
    </w:p>
    <w:p w14:paraId="6FA24A80" w14:textId="4305DF03" w:rsidR="006D08C8" w:rsidRDefault="002B6822" w:rsidP="002B6822">
      <w:pPr>
        <w:pStyle w:val="ListParagraph"/>
        <w:suppressAutoHyphens/>
        <w:autoSpaceDE w:val="0"/>
        <w:autoSpaceDN w:val="0"/>
        <w:adjustRightInd w:val="0"/>
        <w:spacing w:after="0" w:line="240" w:lineRule="auto"/>
        <w:ind w:left="0"/>
        <w:jc w:val="center"/>
        <w:rPr>
          <w:rFonts w:ascii="Times New Roman" w:eastAsia="Calibri" w:hAnsi="Times New Roman" w:cs="Times New Roman"/>
          <w:i/>
          <w:iCs/>
          <w:kern w:val="2"/>
          <w:lang w:val="id-ID"/>
          <w14:ligatures w14:val="standardContextual"/>
        </w:rPr>
      </w:pPr>
      <w:r w:rsidRPr="002B6822">
        <w:rPr>
          <w:rFonts w:ascii="Times New Roman" w:hAnsi="Times New Roman" w:cs="Times New Roman"/>
          <w:b/>
          <w:bCs/>
          <w:lang w:val="id-ID"/>
        </w:rPr>
        <w:t>Tabel 6</w:t>
      </w:r>
      <w:r>
        <w:rPr>
          <w:rFonts w:ascii="Times New Roman" w:hAnsi="Times New Roman" w:cs="Times New Roman"/>
          <w:lang w:val="id-ID"/>
        </w:rPr>
        <w:t xml:space="preserve">. </w:t>
      </w:r>
      <w:r w:rsidR="00115D4A">
        <w:rPr>
          <w:rFonts w:ascii="Times New Roman" w:eastAsia="Calibri" w:hAnsi="Times New Roman" w:cs="Times New Roman"/>
          <w:kern w:val="2"/>
          <w:lang w:val="id-ID"/>
          <w14:ligatures w14:val="standardContextual"/>
        </w:rPr>
        <w:t xml:space="preserve">Data Waktu </w:t>
      </w:r>
      <w:r w:rsidR="00115D4A">
        <w:rPr>
          <w:rFonts w:ascii="Times New Roman" w:eastAsia="Calibri" w:hAnsi="Times New Roman" w:cs="Times New Roman"/>
          <w:i/>
          <w:iCs/>
          <w:kern w:val="2"/>
          <w:lang w:val="id-ID"/>
          <w14:ligatures w14:val="standardContextual"/>
        </w:rPr>
        <w:t xml:space="preserve">Body Valve </w:t>
      </w:r>
      <w:r w:rsidR="00115D4A" w:rsidRPr="00115D4A">
        <w:rPr>
          <w:rFonts w:ascii="Times New Roman" w:eastAsia="Calibri" w:hAnsi="Times New Roman" w:cs="Times New Roman"/>
          <w:i/>
          <w:iCs/>
          <w:kern w:val="2"/>
          <w:lang w:val="id-ID"/>
          <w14:ligatures w14:val="standardContextual"/>
        </w:rPr>
        <w:t>Size</w:t>
      </w:r>
      <w:r w:rsidR="00115D4A" w:rsidRPr="00F27184">
        <w:rPr>
          <w:rFonts w:ascii="Times New Roman" w:eastAsia="Calibri" w:hAnsi="Times New Roman" w:cs="Times New Roman"/>
          <w:kern w:val="2"/>
          <w:lang w:val="id-ID"/>
          <w14:ligatures w14:val="standardContextual"/>
        </w:rPr>
        <w:t xml:space="preserve"> </w:t>
      </w:r>
      <w:r w:rsidR="00961623">
        <w:rPr>
          <w:rFonts w:ascii="Times New Roman" w:eastAsia="Calibri" w:hAnsi="Times New Roman" w:cs="Times New Roman"/>
          <w:kern w:val="2"/>
          <w:lang w:val="id-ID"/>
          <w14:ligatures w14:val="standardContextual"/>
        </w:rPr>
        <w:t>C</w:t>
      </w:r>
    </w:p>
    <w:tbl>
      <w:tblPr>
        <w:tblStyle w:val="PlainTable2"/>
        <w:tblpPr w:leftFromText="180" w:rightFromText="180" w:vertAnchor="text" w:horzAnchor="margin" w:tblpY="105"/>
        <w:tblW w:w="0" w:type="auto"/>
        <w:tblLayout w:type="fixed"/>
        <w:tblLook w:val="0400" w:firstRow="0" w:lastRow="0" w:firstColumn="0" w:lastColumn="0" w:noHBand="0" w:noVBand="1"/>
      </w:tblPr>
      <w:tblGrid>
        <w:gridCol w:w="825"/>
        <w:gridCol w:w="486"/>
        <w:gridCol w:w="486"/>
        <w:gridCol w:w="486"/>
        <w:gridCol w:w="576"/>
        <w:gridCol w:w="756"/>
      </w:tblGrid>
      <w:tr w:rsidR="00E019C9" w:rsidRPr="00F27184" w14:paraId="41FDE528" w14:textId="77777777" w:rsidTr="003A114F">
        <w:trPr>
          <w:cnfStyle w:val="000000100000" w:firstRow="0" w:lastRow="0" w:firstColumn="0" w:lastColumn="0" w:oddVBand="0" w:evenVBand="0" w:oddHBand="1" w:evenHBand="0" w:firstRowFirstColumn="0" w:firstRowLastColumn="0" w:lastRowFirstColumn="0" w:lastRowLastColumn="0"/>
        </w:trPr>
        <w:tc>
          <w:tcPr>
            <w:tcW w:w="825" w:type="dxa"/>
          </w:tcPr>
          <w:p w14:paraId="599C86F8" w14:textId="77777777" w:rsidR="00E019C9" w:rsidRPr="00F27184" w:rsidRDefault="00E019C9" w:rsidP="003A114F">
            <w:pPr>
              <w:widowControl w:val="0"/>
              <w:jc w:val="center"/>
              <w:rPr>
                <w:rFonts w:ascii="Times New Roman" w:eastAsia="Times New Roman" w:hAnsi="Times New Roman" w:cs="Times New Roman"/>
                <w:b/>
                <w:bCs/>
                <w:kern w:val="0"/>
                <w:sz w:val="18"/>
                <w:szCs w:val="18"/>
                <w:lang w:eastAsia="en-ID"/>
                <w14:ligatures w14:val="none"/>
              </w:rPr>
            </w:pPr>
            <w:bookmarkStart w:id="7" w:name="_Hlk185837124"/>
            <w:r w:rsidRPr="00F27184">
              <w:rPr>
                <w:rFonts w:ascii="Times New Roman" w:eastAsia="Times New Roman" w:hAnsi="Times New Roman" w:cs="Times New Roman"/>
                <w:b/>
                <w:bCs/>
                <w:kern w:val="0"/>
                <w:sz w:val="18"/>
                <w:szCs w:val="18"/>
                <w:lang w:eastAsia="en-ID"/>
                <w14:ligatures w14:val="none"/>
              </w:rPr>
              <w:lastRenderedPageBreak/>
              <w:t>Operasi</w:t>
            </w:r>
          </w:p>
        </w:tc>
        <w:tc>
          <w:tcPr>
            <w:tcW w:w="1458" w:type="dxa"/>
            <w:gridSpan w:val="3"/>
          </w:tcPr>
          <w:p w14:paraId="64F2AEEF" w14:textId="77777777" w:rsidR="00E019C9" w:rsidRPr="00F27184" w:rsidRDefault="00E019C9" w:rsidP="003A114F">
            <w:pPr>
              <w:widowControl w:val="0"/>
              <w:jc w:val="center"/>
              <w:rPr>
                <w:rFonts w:ascii="Times New Roman" w:eastAsia="Times New Roman" w:hAnsi="Times New Roman" w:cs="Times New Roman"/>
                <w:b/>
                <w:bCs/>
                <w:kern w:val="0"/>
                <w:sz w:val="18"/>
                <w:szCs w:val="18"/>
                <w:lang w:eastAsia="en-ID"/>
                <w14:ligatures w14:val="none"/>
              </w:rPr>
            </w:pPr>
            <w:r w:rsidRPr="00F27184">
              <w:rPr>
                <w:rFonts w:ascii="Times New Roman" w:eastAsia="Times New Roman" w:hAnsi="Times New Roman" w:cs="Times New Roman"/>
                <w:b/>
                <w:bCs/>
                <w:kern w:val="0"/>
                <w:sz w:val="18"/>
                <w:szCs w:val="18"/>
                <w:lang w:eastAsia="en-ID"/>
                <w14:ligatures w14:val="none"/>
              </w:rPr>
              <w:t>Waktu Pengamatan (Detik)</w:t>
            </w:r>
          </w:p>
        </w:tc>
        <w:tc>
          <w:tcPr>
            <w:tcW w:w="576" w:type="dxa"/>
          </w:tcPr>
          <w:p w14:paraId="4D2DF4AB" w14:textId="77777777" w:rsidR="00E019C9" w:rsidRPr="00F27184" w:rsidRDefault="00E019C9" w:rsidP="003A114F">
            <w:pPr>
              <w:widowControl w:val="0"/>
              <w:jc w:val="center"/>
              <w:rPr>
                <w:rFonts w:ascii="Times New Roman" w:eastAsia="Times New Roman" w:hAnsi="Times New Roman" w:cs="Times New Roman"/>
                <w:b/>
                <w:bCs/>
                <w:kern w:val="0"/>
                <w:sz w:val="18"/>
                <w:szCs w:val="18"/>
                <w:lang w:eastAsia="en-ID"/>
                <w14:ligatures w14:val="none"/>
              </w:rPr>
            </w:pPr>
            <w:r w:rsidRPr="00F27184">
              <w:rPr>
                <w:rFonts w:ascii="Cambria Math" w:eastAsia="Cambria Math" w:hAnsi="Cambria Math" w:cs="Cambria Math"/>
                <w:b/>
                <w:bCs/>
                <w:kern w:val="0"/>
                <w:sz w:val="18"/>
                <w:szCs w:val="18"/>
                <w:lang w:eastAsia="en-ID"/>
                <w14:ligatures w14:val="none"/>
              </w:rPr>
              <w:t>∑</w:t>
            </w:r>
            <w:r w:rsidRPr="00F27184">
              <w:rPr>
                <w:rFonts w:ascii="Times New Roman" w:eastAsia="Times New Roman" w:hAnsi="Times New Roman" w:cs="Times New Roman"/>
                <w:b/>
                <w:bCs/>
                <w:kern w:val="0"/>
                <w:sz w:val="18"/>
                <w:szCs w:val="18"/>
                <w:lang w:eastAsia="en-ID"/>
                <w14:ligatures w14:val="none"/>
              </w:rPr>
              <w:t>X</w:t>
            </w:r>
          </w:p>
        </w:tc>
        <w:tc>
          <w:tcPr>
            <w:tcW w:w="756" w:type="dxa"/>
          </w:tcPr>
          <w:p w14:paraId="771028E6" w14:textId="77777777" w:rsidR="00E019C9" w:rsidRPr="00F27184" w:rsidRDefault="00AA5F8C" w:rsidP="003A114F">
            <w:pPr>
              <w:widowControl w:val="0"/>
              <w:jc w:val="center"/>
              <w:rPr>
                <w:rFonts w:ascii="Cambria Math" w:eastAsia="Cambria Math" w:hAnsi="Cambria Math" w:cs="Cambria Math"/>
                <w:b/>
                <w:bCs/>
                <w:kern w:val="0"/>
                <w:sz w:val="18"/>
                <w:szCs w:val="18"/>
                <w:lang w:eastAsia="en-ID"/>
                <w14:ligatures w14:val="none"/>
              </w:rPr>
            </w:pPr>
            <m:oMathPara>
              <m:oMath>
                <m:sSup>
                  <m:sSupPr>
                    <m:ctrlPr>
                      <w:rPr>
                        <w:rFonts w:ascii="Cambria Math" w:eastAsia="Cambria Math" w:hAnsi="Cambria Math" w:cs="Cambria Math"/>
                        <w:b/>
                        <w:bCs/>
                        <w:kern w:val="0"/>
                        <w:sz w:val="18"/>
                        <w:szCs w:val="18"/>
                        <w:lang w:eastAsia="en-ID"/>
                        <w14:ligatures w14:val="none"/>
                      </w:rPr>
                    </m:ctrlPr>
                  </m:sSupPr>
                  <m:e>
                    <m:r>
                      <m:rPr>
                        <m:sty m:val="bi"/>
                      </m:rPr>
                      <w:rPr>
                        <w:rFonts w:ascii="Cambria Math" w:eastAsia="Cambria Math" w:hAnsi="Cambria Math" w:cs="Cambria Math"/>
                        <w:kern w:val="0"/>
                        <w:sz w:val="18"/>
                        <w:szCs w:val="18"/>
                        <w:lang w:eastAsia="en-ID"/>
                        <w14:ligatures w14:val="none"/>
                      </w:rPr>
                      <m:t>∑X</m:t>
                    </m:r>
                  </m:e>
                  <m:sup>
                    <m:r>
                      <m:rPr>
                        <m:sty m:val="bi"/>
                      </m:rPr>
                      <w:rPr>
                        <w:rFonts w:ascii="Cambria Math" w:eastAsia="Cambria Math" w:hAnsi="Cambria Math" w:cs="Cambria Math"/>
                        <w:kern w:val="0"/>
                        <w:sz w:val="18"/>
                        <w:szCs w:val="18"/>
                        <w:lang w:eastAsia="en-ID"/>
                        <w14:ligatures w14:val="none"/>
                      </w:rPr>
                      <m:t>2</m:t>
                    </m:r>
                  </m:sup>
                </m:sSup>
              </m:oMath>
            </m:oMathPara>
          </w:p>
        </w:tc>
      </w:tr>
      <w:tr w:rsidR="00E019C9" w:rsidRPr="00F27184" w14:paraId="01F63A9F" w14:textId="77777777" w:rsidTr="003A114F">
        <w:tc>
          <w:tcPr>
            <w:tcW w:w="825" w:type="dxa"/>
          </w:tcPr>
          <w:p w14:paraId="444D150F" w14:textId="77777777" w:rsidR="00E019C9" w:rsidRPr="00F27184"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F27184">
              <w:rPr>
                <w:rFonts w:ascii="Times New Roman" w:eastAsia="Times New Roman" w:hAnsi="Times New Roman" w:cs="Times New Roman"/>
                <w:kern w:val="0"/>
                <w:sz w:val="18"/>
                <w:szCs w:val="18"/>
                <w:lang w:eastAsia="en-ID"/>
                <w14:ligatures w14:val="none"/>
              </w:rPr>
              <w:t xml:space="preserve">Size </w:t>
            </w:r>
            <w:r>
              <w:rPr>
                <w:rFonts w:ascii="Times New Roman" w:eastAsia="Times New Roman" w:hAnsi="Times New Roman" w:cs="Times New Roman"/>
                <w:kern w:val="0"/>
                <w:sz w:val="18"/>
                <w:szCs w:val="18"/>
                <w:lang w:eastAsia="en-ID"/>
                <w14:ligatures w14:val="none"/>
              </w:rPr>
              <w:t>B</w:t>
            </w:r>
          </w:p>
        </w:tc>
        <w:tc>
          <w:tcPr>
            <w:tcW w:w="486" w:type="dxa"/>
          </w:tcPr>
          <w:p w14:paraId="5C2DBF02" w14:textId="34131153" w:rsidR="00E019C9" w:rsidRPr="00E019C9"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E019C9">
              <w:rPr>
                <w:rFonts w:ascii="Times New Roman" w:eastAsia="Calibri" w:hAnsi="Times New Roman" w:cs="Times New Roman"/>
                <w:kern w:val="0"/>
                <w:sz w:val="18"/>
                <w:szCs w:val="18"/>
                <w:lang w:val="en-ID"/>
                <w14:ligatures w14:val="none"/>
              </w:rPr>
              <w:t xml:space="preserve">182 </w:t>
            </w:r>
          </w:p>
        </w:tc>
        <w:tc>
          <w:tcPr>
            <w:tcW w:w="486" w:type="dxa"/>
          </w:tcPr>
          <w:p w14:paraId="62059268" w14:textId="59142793" w:rsidR="00E019C9" w:rsidRPr="00E019C9"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E019C9">
              <w:rPr>
                <w:rFonts w:ascii="Times New Roman" w:eastAsia="Calibri" w:hAnsi="Times New Roman" w:cs="Times New Roman"/>
                <w:kern w:val="0"/>
                <w:sz w:val="18"/>
                <w:szCs w:val="18"/>
                <w:lang w:val="en-ID"/>
                <w14:ligatures w14:val="none"/>
              </w:rPr>
              <w:t xml:space="preserve">960 </w:t>
            </w:r>
          </w:p>
        </w:tc>
        <w:tc>
          <w:tcPr>
            <w:tcW w:w="486" w:type="dxa"/>
          </w:tcPr>
          <w:p w14:paraId="0ACE8217" w14:textId="10A5829A" w:rsidR="00E019C9" w:rsidRPr="00E019C9"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E019C9">
              <w:rPr>
                <w:rFonts w:ascii="Times New Roman" w:eastAsia="Calibri" w:hAnsi="Times New Roman" w:cs="Times New Roman"/>
                <w:kern w:val="0"/>
                <w:sz w:val="18"/>
                <w:szCs w:val="18"/>
                <w:lang w:val="en-ID"/>
                <w14:ligatures w14:val="none"/>
              </w:rPr>
              <w:t xml:space="preserve">700 </w:t>
            </w:r>
          </w:p>
        </w:tc>
        <w:tc>
          <w:tcPr>
            <w:tcW w:w="576" w:type="dxa"/>
          </w:tcPr>
          <w:p w14:paraId="2F616BD2" w14:textId="07DE1A8C" w:rsidR="00E019C9" w:rsidRPr="00E019C9"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E019C9">
              <w:rPr>
                <w:rFonts w:ascii="Times New Roman" w:eastAsia="Times New Roman" w:hAnsi="Times New Roman" w:cs="Times New Roman"/>
                <w:kern w:val="0"/>
                <w:sz w:val="18"/>
                <w:szCs w:val="18"/>
                <w:lang w:eastAsia="en-ID"/>
                <w14:ligatures w14:val="none"/>
              </w:rPr>
              <w:t>1842</w:t>
            </w:r>
          </w:p>
        </w:tc>
        <w:tc>
          <w:tcPr>
            <w:tcW w:w="756" w:type="dxa"/>
          </w:tcPr>
          <w:p w14:paraId="47722B5C" w14:textId="03DDC7FC" w:rsidR="00E019C9" w:rsidRPr="00E019C9" w:rsidRDefault="00E019C9" w:rsidP="00E019C9">
            <w:pPr>
              <w:widowControl w:val="0"/>
              <w:jc w:val="center"/>
              <w:rPr>
                <w:rFonts w:ascii="Times New Roman" w:eastAsia="Times New Roman" w:hAnsi="Times New Roman" w:cs="Times New Roman"/>
                <w:kern w:val="0"/>
                <w:sz w:val="18"/>
                <w:szCs w:val="18"/>
                <w:lang w:eastAsia="en-ID"/>
                <w14:ligatures w14:val="none"/>
              </w:rPr>
            </w:pPr>
            <w:r w:rsidRPr="00E019C9">
              <w:rPr>
                <w:rFonts w:ascii="Times New Roman" w:eastAsia="Times New Roman" w:hAnsi="Times New Roman" w:cs="Times New Roman"/>
                <w:kern w:val="0"/>
                <w:sz w:val="18"/>
                <w:szCs w:val="18"/>
                <w:lang w:eastAsia="en-ID"/>
                <w14:ligatures w14:val="none"/>
              </w:rPr>
              <w:t>1444724</w:t>
            </w:r>
          </w:p>
        </w:tc>
      </w:tr>
    </w:tbl>
    <w:p w14:paraId="4D0B67C6" w14:textId="65037BA0" w:rsidR="002B6822" w:rsidRDefault="002B6822" w:rsidP="002B6822">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rPr>
      </w:pPr>
      <w:r w:rsidRPr="001B11CD">
        <w:rPr>
          <w:rFonts w:ascii="Times New Roman" w:hAnsi="Times New Roman" w:cs="Times New Roman"/>
          <w:sz w:val="20"/>
          <w:szCs w:val="20"/>
        </w:rPr>
        <w:t xml:space="preserve">Sumber: </w:t>
      </w:r>
      <w:r>
        <w:rPr>
          <w:rFonts w:ascii="Times New Roman" w:hAnsi="Times New Roman" w:cs="Times New Roman"/>
          <w:sz w:val="20"/>
          <w:szCs w:val="20"/>
        </w:rPr>
        <w:t>Penulis, 2024</w:t>
      </w:r>
    </w:p>
    <w:p w14:paraId="48EC76B3" w14:textId="77777777" w:rsidR="00E019C9" w:rsidRDefault="00E019C9" w:rsidP="002B6822">
      <w:pPr>
        <w:pStyle w:val="ListParagraph"/>
        <w:suppressAutoHyphens/>
        <w:autoSpaceDE w:val="0"/>
        <w:autoSpaceDN w:val="0"/>
        <w:adjustRightInd w:val="0"/>
        <w:spacing w:after="0" w:line="240" w:lineRule="auto"/>
        <w:ind w:left="0"/>
        <w:jc w:val="center"/>
        <w:rPr>
          <w:rFonts w:ascii="Times New Roman" w:hAnsi="Times New Roman" w:cs="Times New Roman"/>
          <w:sz w:val="20"/>
          <w:szCs w:val="20"/>
        </w:rPr>
      </w:pPr>
    </w:p>
    <w:bookmarkEnd w:id="7"/>
    <w:p w14:paraId="1204B394" w14:textId="2494CDB2" w:rsidR="00E019C9" w:rsidRDefault="00E019C9" w:rsidP="00E019C9">
      <w:pPr>
        <w:suppressAutoHyphens/>
        <w:autoSpaceDE w:val="0"/>
        <w:autoSpaceDN w:val="0"/>
        <w:adjustRightInd w:val="0"/>
        <w:spacing w:after="0" w:line="240" w:lineRule="auto"/>
        <w:ind w:firstLine="540"/>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Uji keseragaman data yang meliputi rata-rata, </w:t>
      </w:r>
      <w:r w:rsidR="000D2E39">
        <w:rPr>
          <w:rFonts w:ascii="Times New Roman" w:eastAsia="Calibri" w:hAnsi="Times New Roman" w:cs="Times New Roman"/>
          <w:kern w:val="2"/>
          <w:lang w:val="en-US"/>
          <w14:ligatures w14:val="standardContextual"/>
        </w:rPr>
        <w:t>standardd</w:t>
      </w:r>
      <w:r>
        <w:rPr>
          <w:rFonts w:ascii="Times New Roman" w:eastAsia="Calibri" w:hAnsi="Times New Roman" w:cs="Times New Roman"/>
          <w:kern w:val="2"/>
          <w:lang w:val="en-US"/>
          <w14:ligatures w14:val="standardContextual"/>
        </w:rPr>
        <w:t xml:space="preserve"> deviasi, BKA dan BKB, Peta kontrol x.</w:t>
      </w:r>
    </w:p>
    <w:p w14:paraId="23C97EC3" w14:textId="505B348C" w:rsidR="005779E2" w:rsidRDefault="00E019C9" w:rsidP="00E019C9">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Rata-rata: </w:t>
      </w:r>
    </w:p>
    <w:p w14:paraId="34DB1D59" w14:textId="15F81E1E" w:rsidR="00E019C9" w:rsidRDefault="00AA5F8C" w:rsidP="00E019C9">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00E019C9"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num>
          <m:den>
            <m:r>
              <w:rPr>
                <w:rFonts w:ascii="Cambria Math" w:eastAsia="Cambria Math" w:hAnsi="Cambria Math" w:cs="Cambria Math"/>
                <w:color w:val="000000"/>
                <w:lang w:eastAsia="en-ID"/>
              </w:rPr>
              <m:t>N</m:t>
            </m:r>
          </m:den>
        </m:f>
      </m:oMath>
      <w:r w:rsidR="00E019C9"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1842</m:t>
            </m:r>
          </m:num>
          <m:den>
            <m:r>
              <w:rPr>
                <w:rFonts w:ascii="Cambria Math" w:eastAsia="Cambria Math" w:hAnsi="Cambria Math" w:cs="Cambria Math"/>
                <w:color w:val="000000"/>
                <w:lang w:eastAsia="en-ID"/>
              </w:rPr>
              <m:t>3</m:t>
            </m:r>
          </m:den>
        </m:f>
      </m:oMath>
      <w:r w:rsidR="00E019C9" w:rsidRPr="00EF040A">
        <w:rPr>
          <w:rFonts w:ascii="Times New Roman" w:eastAsia="Times New Roman" w:hAnsi="Times New Roman" w:cs="Times New Roman"/>
          <w:color w:val="000000"/>
          <w:lang w:eastAsia="en-ID"/>
        </w:rPr>
        <w:t xml:space="preserve"> = </w:t>
      </w:r>
      <w:r w:rsidR="00E019C9">
        <w:rPr>
          <w:rFonts w:ascii="Times New Roman" w:eastAsia="Times New Roman" w:hAnsi="Times New Roman" w:cs="Times New Roman"/>
          <w:color w:val="000000"/>
          <w:lang w:eastAsia="en-ID"/>
        </w:rPr>
        <w:t>614</w:t>
      </w:r>
      <w:r w:rsidR="00E019C9" w:rsidRPr="00EF040A">
        <w:rPr>
          <w:rFonts w:ascii="Times New Roman" w:eastAsia="Times New Roman" w:hAnsi="Times New Roman" w:cs="Times New Roman"/>
          <w:color w:val="000000"/>
          <w:lang w:eastAsia="en-ID"/>
        </w:rPr>
        <w:t xml:space="preserve"> deti</w:t>
      </w:r>
      <w:r w:rsidR="00E019C9">
        <w:rPr>
          <w:rFonts w:ascii="Times New Roman" w:eastAsia="Times New Roman" w:hAnsi="Times New Roman" w:cs="Times New Roman"/>
          <w:color w:val="000000"/>
          <w:lang w:eastAsia="en-ID"/>
        </w:rPr>
        <w:t>k</w:t>
      </w:r>
    </w:p>
    <w:p w14:paraId="4E9F0254" w14:textId="5AB68A41" w:rsidR="00E019C9" w:rsidRDefault="000D2E39" w:rsidP="00E019C9">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Standardd</w:t>
      </w:r>
      <w:r w:rsidR="00E019C9">
        <w:rPr>
          <w:rFonts w:ascii="Times New Roman" w:eastAsia="Times New Roman" w:hAnsi="Times New Roman" w:cs="Times New Roman"/>
          <w:color w:val="000000"/>
          <w:lang w:eastAsia="en-ID"/>
        </w:rPr>
        <w:t xml:space="preserve"> deviasi:</w:t>
      </w:r>
    </w:p>
    <w:p w14:paraId="0650F024" w14:textId="25FB614F" w:rsidR="00E019C9" w:rsidRPr="00EF040A" w:rsidRDefault="00E019C9" w:rsidP="00E019C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Cambria Math" w:eastAsia="Cambria Math" w:hAnsi="Cambria Math" w:cs="Cambria Math"/>
          <w:color w:val="000000"/>
          <w:lang w:eastAsia="en-ID"/>
        </w:rPr>
        <w:t>σ</w:t>
      </w:r>
      <w:r w:rsidRPr="00EF040A">
        <w:rPr>
          <w:rFonts w:ascii="Times New Roman" w:eastAsia="Times New Roman" w:hAnsi="Times New Roman" w:cs="Times New Roman"/>
          <w:color w:val="000000"/>
          <w:lang w:eastAsia="en-ID"/>
        </w:rPr>
        <w:t xml:space="preserve">= </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m:t>
                </m:r>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N-1</m:t>
                </m:r>
              </m:den>
            </m:f>
          </m:e>
        </m:rad>
      </m:oMath>
    </w:p>
    <w:p w14:paraId="6A193E70" w14:textId="77777777" w:rsidR="00E019C9" w:rsidRPr="00EF040A" w:rsidRDefault="00E019C9" w:rsidP="00E019C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ad>
          <m:radPr>
            <m:degHide m:val="1"/>
            <m:ctrlPr>
              <w:rPr>
                <w:rFonts w:ascii="Cambria Math" w:eastAsia="Times New Roman" w:hAnsi="Cambria Math" w:cs="Times New Roman"/>
                <w:lang w:eastAsia="en-ID"/>
              </w:rPr>
            </m:ctrlPr>
          </m:radPr>
          <m:deg/>
          <m:e>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∑(182-614</m:t>
                </m:r>
                <m:sSup>
                  <m:sSupPr>
                    <m:ctrlPr>
                      <w:rPr>
                        <w:rFonts w:ascii="Cambria Math" w:eastAsia="Cambria Math" w:hAnsi="Cambria Math" w:cs="Cambria Math"/>
                        <w:color w:val="000000"/>
                        <w:lang w:eastAsia="en-ID"/>
                      </w:rPr>
                    </m:ctrlPr>
                  </m:sSupPr>
                  <m:e>
                    <m:r>
                      <w:rPr>
                        <w:rFonts w:ascii="Cambria Math" w:eastAsia="Cambria Math" w:hAnsi="Cambria Math" w:cs="Cambria Math"/>
                        <w:color w:val="000000"/>
                        <w:lang w:eastAsia="en-ID"/>
                      </w:rPr>
                      <m:t>)</m:t>
                    </m:r>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960-614</m:t>
                        </m:r>
                      </m:e>
                    </m:d>
                  </m:e>
                  <m:sup>
                    <m:r>
                      <w:rPr>
                        <w:rFonts w:ascii="Cambria Math" w:eastAsia="Cambria Math" w:hAnsi="Cambria Math" w:cs="Cambria Math"/>
                        <w:color w:val="000000"/>
                        <w:lang w:eastAsia="en-ID"/>
                      </w:rPr>
                      <m:t>2</m:t>
                    </m:r>
                  </m:sup>
                </m:sSup>
                <m:r>
                  <w:rPr>
                    <w:rFonts w:ascii="Cambria Math" w:eastAsia="Cambria Math" w:hAnsi="Cambria Math" w:cs="Cambria Math"/>
                    <w:color w:val="000000"/>
                    <w:lang w:eastAsia="en-ID"/>
                  </w:rPr>
                  <m:t>+</m:t>
                </m:r>
                <m:sSup>
                  <m:sSupPr>
                    <m:ctrlPr>
                      <w:rPr>
                        <w:rFonts w:ascii="Cambria Math" w:eastAsia="Cambria Math" w:hAnsi="Cambria Math" w:cs="Cambria Math"/>
                        <w:color w:val="000000"/>
                        <w:lang w:eastAsia="en-ID"/>
                      </w:rPr>
                    </m:ctrlPr>
                  </m:sSupPr>
                  <m:e>
                    <m:d>
                      <m:dPr>
                        <m:ctrlPr>
                          <w:rPr>
                            <w:rFonts w:ascii="Cambria Math" w:eastAsia="Cambria Math" w:hAnsi="Cambria Math" w:cs="Cambria Math"/>
                            <w:color w:val="000000"/>
                            <w:lang w:eastAsia="en-ID"/>
                          </w:rPr>
                        </m:ctrlPr>
                      </m:dPr>
                      <m:e>
                        <m:r>
                          <w:rPr>
                            <w:rFonts w:ascii="Cambria Math" w:eastAsia="Cambria Math" w:hAnsi="Cambria Math" w:cs="Cambria Math"/>
                            <w:color w:val="000000"/>
                            <w:lang w:eastAsia="en-ID"/>
                          </w:rPr>
                          <m:t>700-614</m:t>
                        </m:r>
                      </m:e>
                    </m:d>
                  </m:e>
                  <m:sup>
                    <m:r>
                      <w:rPr>
                        <w:rFonts w:ascii="Cambria Math" w:eastAsia="Cambria Math" w:hAnsi="Cambria Math" w:cs="Cambria Math"/>
                        <w:color w:val="000000"/>
                        <w:lang w:eastAsia="en-ID"/>
                      </w:rPr>
                      <m:t>2</m:t>
                    </m:r>
                  </m:sup>
                </m:sSup>
              </m:num>
              <m:den>
                <m:r>
                  <w:rPr>
                    <w:rFonts w:ascii="Cambria Math" w:eastAsia="Cambria Math" w:hAnsi="Cambria Math" w:cs="Cambria Math"/>
                    <w:color w:val="000000"/>
                    <w:lang w:eastAsia="en-ID"/>
                  </w:rPr>
                  <m:t>3-1</m:t>
                </m:r>
              </m:den>
            </m:f>
          </m:e>
        </m:rad>
      </m:oMath>
      <w:r w:rsidRPr="00EF040A">
        <w:rPr>
          <w:rFonts w:ascii="Times New Roman" w:eastAsia="Times New Roman" w:hAnsi="Times New Roman" w:cs="Times New Roman"/>
          <w:color w:val="000000"/>
          <w:lang w:eastAsia="en-ID"/>
        </w:rPr>
        <w:t xml:space="preserve"> </w:t>
      </w:r>
    </w:p>
    <w:p w14:paraId="0DD3DF34" w14:textId="657D32B7" w:rsidR="00E019C9" w:rsidRDefault="00E019C9" w:rsidP="00E019C9">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396</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07</w:t>
      </w:r>
      <w:r w:rsidRPr="00EF040A">
        <w:rPr>
          <w:rFonts w:ascii="Times New Roman" w:eastAsia="Times New Roman" w:hAnsi="Times New Roman" w:cs="Times New Roman"/>
          <w:color w:val="000000"/>
          <w:lang w:eastAsia="en-ID"/>
        </w:rPr>
        <w:t xml:space="preserve"> detik</w:t>
      </w:r>
    </w:p>
    <w:p w14:paraId="4488676B" w14:textId="77777777" w:rsidR="00E019C9" w:rsidRDefault="00E019C9" w:rsidP="00E019C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BKA dan BKB:</w:t>
      </w:r>
    </w:p>
    <w:p w14:paraId="3FF46038" w14:textId="77777777" w:rsidR="00E019C9" w:rsidRPr="00EF040A" w:rsidRDefault="00E019C9" w:rsidP="00E019C9">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BKA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1D1C10D9" w14:textId="41066605" w:rsidR="00E019C9" w:rsidRDefault="00E019C9" w:rsidP="00E019C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614</m:t>
        </m:r>
      </m:oMath>
      <w:r w:rsidRPr="00EF040A">
        <w:rPr>
          <w:rFonts w:ascii="Times New Roman" w:eastAsia="Times New Roman" w:hAnsi="Times New Roman" w:cs="Times New Roman"/>
          <w:color w:val="000000"/>
          <w:lang w:eastAsia="en-ID"/>
        </w:rPr>
        <w:t xml:space="preserve">+ (2 x </w:t>
      </w:r>
      <w:r>
        <w:rPr>
          <w:rFonts w:ascii="Times New Roman" w:eastAsia="Times New Roman" w:hAnsi="Times New Roman" w:cs="Times New Roman"/>
          <w:color w:val="000000"/>
          <w:lang w:eastAsia="en-ID"/>
        </w:rPr>
        <w:t>396</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07</w:t>
      </w:r>
      <w:r w:rsidRPr="00EF040A">
        <w:rPr>
          <w:rFonts w:ascii="Times New Roman" w:eastAsia="Times New Roman" w:hAnsi="Times New Roman" w:cs="Times New Roman"/>
          <w:color w:val="000000"/>
          <w:lang w:eastAsia="en-ID"/>
        </w:rPr>
        <w:t xml:space="preserve">) = </w:t>
      </w:r>
      <w:r>
        <w:rPr>
          <w:rFonts w:ascii="Times New Roman" w:eastAsia="Times New Roman" w:hAnsi="Times New Roman" w:cs="Times New Roman"/>
          <w:color w:val="000000"/>
          <w:lang w:eastAsia="en-ID"/>
        </w:rPr>
        <w:t>1406</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13</w:t>
      </w:r>
      <w:r w:rsidRPr="00EF040A">
        <w:rPr>
          <w:rFonts w:ascii="Times New Roman" w:eastAsia="Times New Roman" w:hAnsi="Times New Roman" w:cs="Times New Roman"/>
          <w:color w:val="000000"/>
          <w:lang w:eastAsia="en-ID"/>
        </w:rPr>
        <w:t xml:space="preserve"> detik</w:t>
      </w:r>
    </w:p>
    <w:p w14:paraId="58BF19C4" w14:textId="77777777" w:rsidR="00E019C9" w:rsidRPr="00EF040A" w:rsidRDefault="00E019C9" w:rsidP="00E019C9">
      <w:pPr>
        <w:widowControl w:val="0"/>
        <w:pBdr>
          <w:top w:val="nil"/>
          <w:left w:val="nil"/>
          <w:bottom w:val="nil"/>
          <w:right w:val="nil"/>
          <w:between w:val="nil"/>
        </w:pBdr>
        <w:spacing w:after="0" w:line="240" w:lineRule="auto"/>
        <w:rPr>
          <w:rFonts w:ascii="Cambria Math" w:eastAsia="Cambria Math" w:hAnsi="Cambria Math" w:cs="Cambria Math"/>
          <w:color w:val="000000"/>
          <w:lang w:eastAsia="en-ID"/>
        </w:rPr>
      </w:pPr>
      <w:r w:rsidRPr="00EF040A">
        <w:rPr>
          <w:rFonts w:ascii="Times New Roman" w:eastAsia="Times New Roman" w:hAnsi="Times New Roman" w:cs="Times New Roman"/>
          <w:color w:val="000000"/>
          <w:lang w:eastAsia="en-ID"/>
        </w:rPr>
        <w:t xml:space="preserve">BKB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sidRPr="00EF040A">
        <w:rPr>
          <w:rFonts w:ascii="Times New Roman" w:eastAsia="Times New Roman" w:hAnsi="Times New Roman" w:cs="Times New Roman"/>
          <w:color w:val="000000"/>
          <w:lang w:eastAsia="en-ID"/>
        </w:rPr>
        <w:t xml:space="preserve"> - k </w:t>
      </w:r>
      <w:r w:rsidRPr="00EF040A">
        <w:rPr>
          <w:rFonts w:ascii="Cambria Math" w:eastAsia="Cambria Math" w:hAnsi="Cambria Math" w:cs="Cambria Math"/>
          <w:color w:val="000000"/>
          <w:lang w:eastAsia="en-ID"/>
        </w:rPr>
        <w:t>σ</w:t>
      </w:r>
    </w:p>
    <w:p w14:paraId="364C523D" w14:textId="4FD9CEF9" w:rsidR="00E019C9" w:rsidRPr="00EF040A" w:rsidRDefault="00E019C9" w:rsidP="00E019C9">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614</m:t>
        </m:r>
      </m:oMath>
      <w:r w:rsidRPr="00EF040A">
        <w:rPr>
          <w:rFonts w:ascii="Times New Roman" w:eastAsia="Times New Roman" w:hAnsi="Times New Roman" w:cs="Times New Roman"/>
          <w:color w:val="000000"/>
          <w:lang w:eastAsia="en-ID"/>
        </w:rPr>
        <w:t>- (</w:t>
      </w:r>
      <w:r>
        <w:rPr>
          <w:rFonts w:ascii="Times New Roman" w:eastAsia="Times New Roman" w:hAnsi="Times New Roman" w:cs="Times New Roman"/>
          <w:color w:val="000000"/>
          <w:lang w:eastAsia="en-ID"/>
        </w:rPr>
        <w:t>2</w:t>
      </w:r>
      <w:r w:rsidRPr="00EF040A">
        <w:rPr>
          <w:rFonts w:ascii="Times New Roman" w:eastAsia="Times New Roman" w:hAnsi="Times New Roman" w:cs="Times New Roman"/>
          <w:color w:val="000000"/>
          <w:lang w:eastAsia="en-ID"/>
        </w:rPr>
        <w:t xml:space="preserve"> x </w:t>
      </w:r>
      <w:r>
        <w:rPr>
          <w:rFonts w:ascii="Times New Roman" w:eastAsia="Times New Roman" w:hAnsi="Times New Roman" w:cs="Times New Roman"/>
          <w:color w:val="000000"/>
          <w:lang w:eastAsia="en-ID"/>
        </w:rPr>
        <w:t>396</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07</w:t>
      </w:r>
      <w:r w:rsidRPr="00EF040A">
        <w:rPr>
          <w:rFonts w:ascii="Times New Roman" w:eastAsia="Times New Roman" w:hAnsi="Times New Roman" w:cs="Times New Roman"/>
          <w:color w:val="000000"/>
          <w:lang w:eastAsia="en-ID"/>
        </w:rPr>
        <w:t xml:space="preserve">) = </w:t>
      </w:r>
      <w:r>
        <w:rPr>
          <w:rFonts w:ascii="Times New Roman" w:eastAsia="Times New Roman" w:hAnsi="Times New Roman" w:cs="Times New Roman"/>
          <w:color w:val="000000"/>
          <w:lang w:eastAsia="en-ID"/>
        </w:rPr>
        <w:t>-178</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131</w:t>
      </w:r>
      <w:r w:rsidRPr="00EF040A">
        <w:rPr>
          <w:rFonts w:ascii="Times New Roman" w:eastAsia="Times New Roman" w:hAnsi="Times New Roman" w:cs="Times New Roman"/>
          <w:color w:val="000000"/>
          <w:lang w:eastAsia="en-ID"/>
        </w:rPr>
        <w:t xml:space="preserve"> detik</w:t>
      </w:r>
      <w:r>
        <w:rPr>
          <w:rFonts w:ascii="Times New Roman" w:eastAsia="Times New Roman" w:hAnsi="Times New Roman" w:cs="Times New Roman"/>
          <w:color w:val="000000"/>
          <w:lang w:eastAsia="en-ID"/>
        </w:rPr>
        <w:t xml:space="preserve">  </w:t>
      </w:r>
    </w:p>
    <w:p w14:paraId="28FBC66D" w14:textId="2641066A" w:rsidR="00E019C9" w:rsidRDefault="00E019C9" w:rsidP="00E019C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BK </w:t>
      </w:r>
      <w:r w:rsidRPr="00EF040A">
        <w:rPr>
          <w:rFonts w:ascii="Times New Roman" w:eastAsia="Times New Roman" w:hAnsi="Times New Roman" w:cs="Times New Roman"/>
          <w:color w:val="000000"/>
          <w:lang w:eastAsia="en-ID"/>
        </w:rPr>
        <w:tab/>
        <w:t xml:space="preserve">= </w:t>
      </w:r>
      <m:oMath>
        <m:bar>
          <m:barPr>
            <m:ctrlPr>
              <w:rPr>
                <w:rFonts w:ascii="Cambria Math" w:eastAsia="Cambria Math" w:hAnsi="Cambria Math" w:cs="Cambria Math"/>
                <w:color w:val="000000"/>
                <w:lang w:eastAsia="en-ID"/>
              </w:rPr>
            </m:ctrlPr>
          </m:barPr>
          <m:e>
            <m:r>
              <w:rPr>
                <w:rFonts w:ascii="Cambria Math" w:eastAsia="Cambria Math" w:hAnsi="Cambria Math" w:cs="Cambria Math"/>
                <w:color w:val="000000"/>
                <w:lang w:eastAsia="en-ID"/>
              </w:rPr>
              <m:t>X</m:t>
            </m:r>
          </m:e>
        </m:bar>
      </m:oMath>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xml:space="preserve">= </w:t>
      </w:r>
      <m:oMath>
        <m:r>
          <w:rPr>
            <w:rFonts w:ascii="Cambria Math" w:eastAsia="Cambria Math" w:hAnsi="Cambria Math" w:cs="Cambria Math"/>
            <w:color w:val="000000"/>
            <w:lang w:eastAsia="en-ID"/>
          </w:rPr>
          <m:t xml:space="preserve">614 </m:t>
        </m:r>
      </m:oMath>
      <w:r w:rsidRPr="00EF040A">
        <w:rPr>
          <w:rFonts w:ascii="Times New Roman" w:eastAsia="Times New Roman" w:hAnsi="Times New Roman" w:cs="Times New Roman"/>
          <w:color w:val="000000"/>
          <w:lang w:eastAsia="en-ID"/>
        </w:rPr>
        <w:t>detik</w:t>
      </w:r>
    </w:p>
    <w:p w14:paraId="2DDE4EF9" w14:textId="6A158F57" w:rsidR="00E019C9" w:rsidRDefault="00E019C9" w:rsidP="00E019C9">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Peta kontrol X. Berikut peta kontrol X </w:t>
      </w:r>
      <w:r w:rsidRPr="00F355D8">
        <w:rPr>
          <w:rFonts w:ascii="Times New Roman" w:eastAsia="Times New Roman" w:hAnsi="Times New Roman" w:cs="Times New Roman"/>
          <w:i/>
          <w:iCs/>
          <w:color w:val="000000"/>
          <w:lang w:eastAsia="en-ID"/>
        </w:rPr>
        <w:t>body valve</w:t>
      </w:r>
      <w:r>
        <w:rPr>
          <w:rFonts w:ascii="Times New Roman" w:eastAsia="Times New Roman" w:hAnsi="Times New Roman" w:cs="Times New Roman"/>
          <w:color w:val="000000"/>
          <w:lang w:eastAsia="en-ID"/>
        </w:rPr>
        <w:t xml:space="preserve"> </w:t>
      </w:r>
      <w:r w:rsidRPr="00DE2C42">
        <w:rPr>
          <w:rFonts w:ascii="Times New Roman" w:eastAsia="Times New Roman" w:hAnsi="Times New Roman" w:cs="Times New Roman"/>
          <w:i/>
          <w:iCs/>
          <w:color w:val="000000"/>
          <w:lang w:eastAsia="en-ID"/>
        </w:rPr>
        <w:t>size</w:t>
      </w:r>
      <w:r>
        <w:rPr>
          <w:rFonts w:ascii="Times New Roman" w:eastAsia="Times New Roman" w:hAnsi="Times New Roman" w:cs="Times New Roman"/>
          <w:color w:val="000000"/>
          <w:lang w:eastAsia="en-ID"/>
        </w:rPr>
        <w:t xml:space="preserve"> C:</w:t>
      </w:r>
    </w:p>
    <w:p w14:paraId="0D5BBF3A" w14:textId="0DE87433" w:rsidR="00E019C9" w:rsidRDefault="00E019C9" w:rsidP="00E019C9">
      <w:pPr>
        <w:suppressAutoHyphens/>
        <w:autoSpaceDE w:val="0"/>
        <w:autoSpaceDN w:val="0"/>
        <w:adjustRightInd w:val="0"/>
        <w:spacing w:after="0" w:line="240" w:lineRule="auto"/>
        <w:jc w:val="both"/>
        <w:rPr>
          <w:rFonts w:ascii="Times New Roman" w:hAnsi="Times New Roman" w:cs="Times New Roman"/>
          <w:lang w:val="id-ID"/>
        </w:rPr>
      </w:pPr>
      <w:r>
        <w:rPr>
          <w:noProof/>
          <w:lang w:val="en-US"/>
        </w:rPr>
        <w:drawing>
          <wp:inline distT="0" distB="0" distL="0" distR="0" wp14:anchorId="29BE71BD" wp14:editId="3B9B0E73">
            <wp:extent cx="2295525" cy="1594883"/>
            <wp:effectExtent l="0" t="0" r="9525" b="5715"/>
            <wp:docPr id="23874089" name="Chart 1">
              <a:extLst xmlns:a="http://schemas.openxmlformats.org/drawingml/2006/main">
                <a:ext uri="{FF2B5EF4-FFF2-40B4-BE49-F238E27FC236}">
                  <a16:creationId xmlns:a16="http://schemas.microsoft.com/office/drawing/2014/main" id="{84B13D5B-8825-F926-E5F5-4F9ED22D8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C3D26A" w14:textId="093C3CCA" w:rsidR="00E019C9" w:rsidRDefault="00E019C9" w:rsidP="00E019C9">
      <w:pPr>
        <w:suppressAutoHyphens/>
        <w:autoSpaceDE w:val="0"/>
        <w:autoSpaceDN w:val="0"/>
        <w:adjustRightInd w:val="0"/>
        <w:spacing w:after="0" w:line="240" w:lineRule="auto"/>
        <w:jc w:val="center"/>
        <w:rPr>
          <w:rFonts w:ascii="Times New Roman" w:hAnsi="Times New Roman" w:cs="Times New Roman"/>
          <w:lang w:val="id-ID"/>
        </w:rPr>
      </w:pPr>
      <w:r>
        <w:rPr>
          <w:rFonts w:ascii="Times New Roman" w:hAnsi="Times New Roman" w:cs="Times New Roman"/>
          <w:b/>
          <w:bCs/>
          <w:lang w:val="id-ID"/>
        </w:rPr>
        <w:t>Gambar</w:t>
      </w:r>
      <w:r w:rsidR="000B7AA4">
        <w:rPr>
          <w:rFonts w:ascii="Times New Roman" w:hAnsi="Times New Roman" w:cs="Times New Roman"/>
          <w:b/>
          <w:bCs/>
          <w:lang w:val="id-ID"/>
        </w:rPr>
        <w:t xml:space="preserve"> 4</w:t>
      </w:r>
      <w:r>
        <w:rPr>
          <w:rFonts w:ascii="Times New Roman" w:hAnsi="Times New Roman" w:cs="Times New Roman"/>
          <w:lang w:val="id-ID"/>
        </w:rPr>
        <w:t xml:space="preserve">. Peta Kontrol X </w:t>
      </w:r>
      <w:r>
        <w:rPr>
          <w:rFonts w:ascii="Times New Roman" w:hAnsi="Times New Roman" w:cs="Times New Roman"/>
          <w:i/>
          <w:iCs/>
          <w:lang w:val="id-ID"/>
        </w:rPr>
        <w:t xml:space="preserve">Body Valve Size </w:t>
      </w:r>
      <w:r>
        <w:rPr>
          <w:rFonts w:ascii="Times New Roman" w:hAnsi="Times New Roman" w:cs="Times New Roman"/>
          <w:lang w:val="id-ID"/>
        </w:rPr>
        <w:t>C</w:t>
      </w:r>
    </w:p>
    <w:p w14:paraId="6E4012FA" w14:textId="5A6BE4C7" w:rsidR="00E019C9" w:rsidRDefault="00E019C9" w:rsidP="00E019C9">
      <w:pPr>
        <w:suppressAutoHyphens/>
        <w:autoSpaceDE w:val="0"/>
        <w:autoSpaceDN w:val="0"/>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Sumber: Penulis, 2024</w:t>
      </w:r>
    </w:p>
    <w:p w14:paraId="3F1BD8D1" w14:textId="77777777" w:rsidR="000B7AA4" w:rsidRDefault="000B7AA4" w:rsidP="00E019C9">
      <w:pPr>
        <w:suppressAutoHyphens/>
        <w:autoSpaceDE w:val="0"/>
        <w:autoSpaceDN w:val="0"/>
        <w:adjustRightInd w:val="0"/>
        <w:spacing w:after="0" w:line="240" w:lineRule="auto"/>
        <w:jc w:val="center"/>
        <w:rPr>
          <w:rFonts w:ascii="Times New Roman" w:eastAsia="Calibri" w:hAnsi="Times New Roman" w:cs="Times New Roman"/>
          <w:kern w:val="2"/>
          <w:lang w:val="en-US"/>
          <w14:ligatures w14:val="standardContextual"/>
        </w:rPr>
      </w:pPr>
    </w:p>
    <w:p w14:paraId="66F4D7AA" w14:textId="121A36B9" w:rsidR="000B7AA4" w:rsidRDefault="000B7AA4" w:rsidP="000B7AA4">
      <w:pPr>
        <w:suppressAutoHyphens/>
        <w:autoSpaceDE w:val="0"/>
        <w:autoSpaceDN w:val="0"/>
        <w:adjustRightInd w:val="0"/>
        <w:spacing w:after="0" w:line="240" w:lineRule="auto"/>
        <w:ind w:firstLine="567"/>
        <w:jc w:val="both"/>
        <w:rPr>
          <w:rFonts w:ascii="Times New Roman" w:eastAsia="Times New Roman" w:hAnsi="Times New Roman" w:cs="Times New Roman"/>
          <w:lang w:eastAsia="en-ID"/>
        </w:rPr>
      </w:pPr>
      <w:r>
        <w:rPr>
          <w:rFonts w:ascii="Times New Roman" w:eastAsia="Calibri" w:hAnsi="Times New Roman" w:cs="Times New Roman"/>
          <w:kern w:val="2"/>
          <w:lang w:val="en-US"/>
          <w14:ligatures w14:val="standardContextual"/>
        </w:rPr>
        <w:t xml:space="preserve">Berdasarkan grafik pada gambar 4 </w:t>
      </w:r>
      <w:r w:rsidRPr="00EF040A">
        <w:rPr>
          <w:rFonts w:ascii="Times New Roman" w:eastAsia="Times New Roman" w:hAnsi="Times New Roman" w:cs="Times New Roman"/>
          <w:lang w:eastAsia="en-ID"/>
        </w:rPr>
        <w:t>diketahui bahwa tidak ada data yang berada diluar BKA dan BKB, maka data tersebut berada dalam distribusi normal atau data</w:t>
      </w:r>
      <w:r>
        <w:rPr>
          <w:rFonts w:ascii="Times New Roman" w:eastAsia="Times New Roman" w:hAnsi="Times New Roman" w:cs="Times New Roman"/>
          <w:lang w:eastAsia="en-ID"/>
        </w:rPr>
        <w:t xml:space="preserve"> </w:t>
      </w:r>
      <w:r w:rsidRPr="00EF040A">
        <w:rPr>
          <w:rFonts w:ascii="Times New Roman" w:eastAsia="Times New Roman" w:hAnsi="Times New Roman" w:cs="Times New Roman"/>
          <w:lang w:eastAsia="en-ID"/>
        </w:rPr>
        <w:t xml:space="preserve">seragam, sehingga </w:t>
      </w:r>
      <w:r>
        <w:rPr>
          <w:rFonts w:ascii="Times New Roman" w:eastAsia="Times New Roman" w:hAnsi="Times New Roman" w:cs="Times New Roman"/>
          <w:lang w:eastAsia="en-ID"/>
        </w:rPr>
        <w:t xml:space="preserve">tidak </w:t>
      </w:r>
      <w:r w:rsidRPr="00EF040A">
        <w:rPr>
          <w:rFonts w:ascii="Times New Roman" w:eastAsia="Times New Roman" w:hAnsi="Times New Roman" w:cs="Times New Roman"/>
          <w:lang w:eastAsia="en-ID"/>
        </w:rPr>
        <w:t>perlu melakukan percobaan ulang.</w:t>
      </w:r>
    </w:p>
    <w:p w14:paraId="5A027D22" w14:textId="77777777" w:rsidR="000B7AA4" w:rsidRDefault="000B7AA4" w:rsidP="000B7AA4">
      <w:pPr>
        <w:suppressAutoHyphens/>
        <w:autoSpaceDE w:val="0"/>
        <w:autoSpaceDN w:val="0"/>
        <w:adjustRightInd w:val="0"/>
        <w:spacing w:after="0" w:line="240" w:lineRule="auto"/>
        <w:ind w:firstLine="540"/>
        <w:jc w:val="both"/>
        <w:rPr>
          <w:rFonts w:ascii="Times New Roman" w:eastAsia="Times New Roman" w:hAnsi="Times New Roman" w:cs="Times New Roman"/>
          <w:lang w:eastAsia="en-ID"/>
        </w:rPr>
      </w:pPr>
      <w:r>
        <w:rPr>
          <w:rFonts w:ascii="Times New Roman" w:eastAsia="Times New Roman" w:hAnsi="Times New Roman" w:cs="Times New Roman"/>
          <w:lang w:eastAsia="en-ID"/>
        </w:rPr>
        <w:t>Setelah dilakukan uji keseragaman data, maka selanjutnya dilakukan uji kecukupan data sebagai berikut:</w:t>
      </w:r>
    </w:p>
    <w:p w14:paraId="2C875C2B" w14:textId="0D4DBF81"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lang w:eastAsia="en-ID"/>
        </w:rPr>
      </w:pPr>
      <w:r>
        <w:rPr>
          <w:rFonts w:ascii="Times New Roman" w:hAnsi="Times New Roman" w:cs="Times New Roman"/>
          <w:lang w:val="id-ID"/>
        </w:rPr>
        <w:t>N’</w:t>
      </w:r>
      <w:r w:rsidRPr="00EF040A">
        <w:rPr>
          <w:rFonts w:ascii="Times New Roman" w:eastAsia="Times New Roman" w:hAnsi="Times New Roman" w:cs="Times New Roman"/>
          <w:lang w:eastAsia="en-ID"/>
        </w:rPr>
        <w:t xml:space="preserve">= </w:t>
      </w:r>
      <m:oMath>
        <m:sSup>
          <m:sSupPr>
            <m:ctrlPr>
              <w:rPr>
                <w:rFonts w:ascii="Cambria Math" w:eastAsia="Cambria Math" w:hAnsi="Cambria Math" w:cs="Cambria Math"/>
                <w:lang w:eastAsia="en-ID"/>
              </w:rPr>
            </m:ctrlPr>
          </m:sSupPr>
          <m:e>
            <m:d>
              <m:dPr>
                <m:begChr m:val="["/>
                <m:endChr m:val="]"/>
                <m:ctrlPr>
                  <w:rPr>
                    <w:rFonts w:ascii="Cambria Math" w:eastAsia="Times New Roman" w:hAnsi="Cambria Math" w:cs="Times New Roman"/>
                    <w:lang w:eastAsia="en-ID"/>
                  </w:rPr>
                </m:ctrlPr>
              </m:dPr>
              <m:e>
                <m:f>
                  <m:fPr>
                    <m:ctrlPr>
                      <w:rPr>
                        <w:rFonts w:ascii="Cambria Math" w:eastAsia="Cambria Math" w:hAnsi="Cambria Math" w:cs="Cambria Math"/>
                        <w:lang w:eastAsia="en-ID"/>
                      </w:rPr>
                    </m:ctrlPr>
                  </m:fPr>
                  <m:num>
                    <m:f>
                      <m:fPr>
                        <m:ctrlPr>
                          <w:rPr>
                            <w:rFonts w:ascii="Cambria Math" w:eastAsia="Cambria Math" w:hAnsi="Cambria Math" w:cs="Cambria Math"/>
                            <w:lang w:eastAsia="en-ID"/>
                          </w:rPr>
                        </m:ctrlPr>
                      </m:fPr>
                      <m:num>
                        <m:r>
                          <w:rPr>
                            <w:rFonts w:ascii="Cambria Math" w:eastAsia="Cambria Math" w:hAnsi="Cambria Math" w:cs="Cambria Math"/>
                            <w:lang w:eastAsia="en-ID"/>
                          </w:rPr>
                          <m:t>2</m:t>
                        </m:r>
                      </m:num>
                      <m:den>
                        <m:r>
                          <w:rPr>
                            <w:rFonts w:ascii="Cambria Math" w:eastAsia="Cambria Math" w:hAnsi="Cambria Math" w:cs="Cambria Math"/>
                            <w:lang w:eastAsia="en-ID"/>
                          </w:rPr>
                          <m:t>0,05</m:t>
                        </m:r>
                      </m:den>
                    </m:f>
                    <m:rad>
                      <m:radPr>
                        <m:degHide m:val="1"/>
                        <m:ctrlPr>
                          <w:rPr>
                            <w:rFonts w:ascii="Cambria Math" w:eastAsia="Cambria Math" w:hAnsi="Cambria Math" w:cs="Cambria Math"/>
                            <w:lang w:eastAsia="en-ID"/>
                          </w:rPr>
                        </m:ctrlPr>
                      </m:radPr>
                      <m:deg/>
                      <m:e>
                        <m:r>
                          <w:rPr>
                            <w:rFonts w:ascii="Cambria Math" w:eastAsia="Cambria Math" w:hAnsi="Cambria Math" w:cs="Cambria Math"/>
                            <w:lang w:eastAsia="en-ID"/>
                          </w:rPr>
                          <m:t xml:space="preserve">3 x 1444724- </m:t>
                        </m:r>
                        <m:sSup>
                          <m:sSupPr>
                            <m:ctrlPr>
                              <w:rPr>
                                <w:rFonts w:ascii="Cambria Math" w:eastAsia="Cambria Math" w:hAnsi="Cambria Math" w:cs="Cambria Math"/>
                                <w:lang w:eastAsia="en-ID"/>
                              </w:rPr>
                            </m:ctrlPr>
                          </m:sSupPr>
                          <m:e>
                            <m:r>
                              <w:rPr>
                                <w:rFonts w:ascii="Cambria Math" w:eastAsia="Cambria Math" w:hAnsi="Cambria Math" w:cs="Cambria Math"/>
                                <w:lang w:eastAsia="en-ID"/>
                              </w:rPr>
                              <m:t>(1842)</m:t>
                            </m:r>
                          </m:e>
                          <m:sup>
                            <m:r>
                              <w:rPr>
                                <w:rFonts w:ascii="Cambria Math" w:eastAsia="Cambria Math" w:hAnsi="Cambria Math" w:cs="Cambria Math"/>
                                <w:lang w:eastAsia="en-ID"/>
                              </w:rPr>
                              <m:t>2</m:t>
                            </m:r>
                          </m:sup>
                        </m:sSup>
                        <m:r>
                          <w:rPr>
                            <w:rFonts w:ascii="Cambria Math" w:eastAsia="Cambria Math" w:hAnsi="Cambria Math" w:cs="Cambria Math"/>
                            <w:lang w:eastAsia="en-ID"/>
                          </w:rPr>
                          <m:t xml:space="preserve"> </m:t>
                        </m:r>
                      </m:e>
                    </m:rad>
                  </m:num>
                  <m:den>
                    <m:r>
                      <w:rPr>
                        <w:rFonts w:ascii="Cambria Math" w:eastAsia="Cambria Math" w:hAnsi="Cambria Math" w:cs="Cambria Math"/>
                        <w:lang w:eastAsia="en-ID"/>
                      </w:rPr>
                      <m:t>1842</m:t>
                    </m:r>
                  </m:den>
                </m:f>
              </m:e>
            </m:d>
          </m:e>
          <m:sup>
            <m:r>
              <w:rPr>
                <w:rFonts w:ascii="Cambria Math" w:eastAsia="Cambria Math" w:hAnsi="Cambria Math" w:cs="Cambria Math"/>
                <w:lang w:eastAsia="en-ID"/>
              </w:rPr>
              <m:t>2</m:t>
            </m:r>
          </m:sup>
        </m:sSup>
      </m:oMath>
      <w:r w:rsidRPr="00EF040A">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443</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84</w:t>
      </w:r>
    </w:p>
    <w:p w14:paraId="5FE796CA" w14:textId="77777777" w:rsidR="000B7AA4" w:rsidRDefault="000B7AA4" w:rsidP="000B7AA4">
      <w:pPr>
        <w:suppressAutoHyphens/>
        <w:autoSpaceDE w:val="0"/>
        <w:autoSpaceDN w:val="0"/>
        <w:adjustRightInd w:val="0"/>
        <w:spacing w:after="0" w:line="240" w:lineRule="auto"/>
        <w:ind w:firstLine="567"/>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Setelah dilakukan uji kecukupan data dilanjutkan dengan perhitungan waktu kerja yang meliputi waktu siklus, waktu baku, dan waktu normal.</w:t>
      </w:r>
    </w:p>
    <w:p w14:paraId="5290B3ED" w14:textId="77777777" w:rsidR="000B7AA4" w:rsidRDefault="000B7AA4" w:rsidP="000B7AA4">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Waktu siklus:</w:t>
      </w:r>
    </w:p>
    <w:p w14:paraId="14535E32" w14:textId="6E352193"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 xml:space="preserve">WS = X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∑xi</m:t>
            </m:r>
          </m:num>
          <m:den>
            <m:r>
              <w:rPr>
                <w:rFonts w:ascii="Cambria Math" w:eastAsia="Cambria Math" w:hAnsi="Cambria Math" w:cs="Cambria Math"/>
                <w:color w:val="000000"/>
                <w:lang w:eastAsia="en-ID"/>
              </w:rPr>
              <m:t>N</m:t>
            </m:r>
          </m:den>
        </m:f>
      </m:oMath>
      <w:r w:rsidRPr="00EF040A">
        <w:rPr>
          <w:rFonts w:ascii="Times New Roman" w:eastAsia="Times New Roman" w:hAnsi="Times New Roman" w:cs="Times New Roman"/>
          <w:color w:val="000000"/>
          <w:lang w:eastAsia="en-ID"/>
        </w:rPr>
        <w:t xml:space="preserve"> = </w:t>
      </w:r>
      <m:oMath>
        <m:f>
          <m:fPr>
            <m:ctrlPr>
              <w:rPr>
                <w:rFonts w:ascii="Cambria Math" w:eastAsia="Cambria Math" w:hAnsi="Cambria Math" w:cs="Cambria Math"/>
                <w:color w:val="000000"/>
                <w:lang w:eastAsia="en-ID"/>
              </w:rPr>
            </m:ctrlPr>
          </m:fPr>
          <m:num>
            <m:r>
              <w:rPr>
                <w:rFonts w:ascii="Cambria Math" w:eastAsia="Cambria Math" w:hAnsi="Cambria Math" w:cs="Cambria Math"/>
                <w:color w:val="000000"/>
                <w:lang w:eastAsia="en-ID"/>
              </w:rPr>
              <m:t>1842</m:t>
            </m:r>
          </m:num>
          <m:den>
            <m:r>
              <w:rPr>
                <w:rFonts w:ascii="Cambria Math" w:eastAsia="Cambria Math" w:hAnsi="Cambria Math" w:cs="Cambria Math"/>
                <w:color w:val="000000"/>
                <w:lang w:eastAsia="en-ID"/>
              </w:rPr>
              <m:t>3</m:t>
            </m:r>
          </m:den>
        </m:f>
      </m:oMath>
      <w:r w:rsidRPr="00EF040A">
        <w:rPr>
          <w:rFonts w:ascii="Times New Roman" w:eastAsia="Times New Roman" w:hAnsi="Times New Roman" w:cs="Times New Roman"/>
          <w:color w:val="000000"/>
          <w:lang w:eastAsia="en-ID"/>
        </w:rPr>
        <w:t xml:space="preserve"> = </w:t>
      </w:r>
      <w:r>
        <w:rPr>
          <w:rFonts w:ascii="Times New Roman" w:eastAsia="Times New Roman" w:hAnsi="Times New Roman" w:cs="Times New Roman"/>
          <w:color w:val="000000"/>
          <w:lang w:eastAsia="en-ID"/>
        </w:rPr>
        <w:t>614</w:t>
      </w:r>
      <w:r w:rsidRPr="00EF040A">
        <w:rPr>
          <w:rFonts w:ascii="Times New Roman" w:eastAsia="Times New Roman" w:hAnsi="Times New Roman" w:cs="Times New Roman"/>
          <w:color w:val="000000"/>
          <w:lang w:eastAsia="en-ID"/>
        </w:rPr>
        <w:t xml:space="preserve"> detik</w:t>
      </w:r>
    </w:p>
    <w:p w14:paraId="5D51687F" w14:textId="77777777"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normal:</w:t>
      </w:r>
    </w:p>
    <w:p w14:paraId="1722C328" w14:textId="77777777"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sidRPr="00EF040A">
        <w:rPr>
          <w:rFonts w:ascii="Times New Roman" w:eastAsia="Times New Roman" w:hAnsi="Times New Roman" w:cs="Times New Roman"/>
          <w:color w:val="000000"/>
          <w:lang w:eastAsia="en-ID"/>
        </w:rPr>
        <w:t>WN = WS x P</w:t>
      </w:r>
      <w:r>
        <w:rPr>
          <w:rFonts w:ascii="Times New Roman" w:eastAsia="Times New Roman" w:hAnsi="Times New Roman" w:cs="Times New Roman"/>
          <w:color w:val="000000"/>
          <w:lang w:eastAsia="en-ID"/>
        </w:rPr>
        <w:t xml:space="preserve"> (menggunakan tabel 2)</w:t>
      </w:r>
      <w:r w:rsidRPr="00EF040A">
        <w:rPr>
          <w:rFonts w:ascii="Times New Roman" w:eastAsia="Times New Roman" w:hAnsi="Times New Roman" w:cs="Times New Roman"/>
          <w:color w:val="000000"/>
          <w:lang w:eastAsia="en-ID"/>
        </w:rPr>
        <w:t xml:space="preserve"> </w:t>
      </w:r>
    </w:p>
    <w:p w14:paraId="2BA5820A" w14:textId="0A320445"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        </w:t>
      </w:r>
      <w:r w:rsidRPr="00EF040A">
        <w:rPr>
          <w:rFonts w:ascii="Times New Roman" w:eastAsia="Times New Roman" w:hAnsi="Times New Roman" w:cs="Times New Roman"/>
          <w:color w:val="000000"/>
          <w:lang w:eastAsia="en-ID"/>
        </w:rPr>
        <w:t xml:space="preserve">= </w:t>
      </w:r>
      <w:r>
        <w:rPr>
          <w:rFonts w:ascii="Times New Roman" w:eastAsia="Times New Roman" w:hAnsi="Times New Roman" w:cs="Times New Roman"/>
          <w:color w:val="000000"/>
          <w:lang w:eastAsia="en-ID"/>
        </w:rPr>
        <w:t>614</w:t>
      </w:r>
      <w:r w:rsidRPr="00EF040A">
        <w:rPr>
          <w:rFonts w:ascii="Times New Roman" w:eastAsia="Times New Roman" w:hAnsi="Times New Roman" w:cs="Times New Roman"/>
          <w:color w:val="000000"/>
          <w:lang w:eastAsia="en-ID"/>
        </w:rPr>
        <w:t xml:space="preserve"> x 1,11 = </w:t>
      </w:r>
      <w:r>
        <w:rPr>
          <w:rFonts w:ascii="Times New Roman" w:eastAsia="Times New Roman" w:hAnsi="Times New Roman" w:cs="Times New Roman"/>
          <w:color w:val="000000"/>
          <w:lang w:eastAsia="en-ID"/>
        </w:rPr>
        <w:t>681</w:t>
      </w:r>
      <w:r w:rsidRPr="00EF040A">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54</w:t>
      </w:r>
      <w:r w:rsidRPr="00EF040A">
        <w:rPr>
          <w:rFonts w:ascii="Times New Roman" w:eastAsia="Times New Roman" w:hAnsi="Times New Roman" w:cs="Times New Roman"/>
          <w:color w:val="000000"/>
          <w:lang w:eastAsia="en-ID"/>
        </w:rPr>
        <w:t xml:space="preserve"> detik</w:t>
      </w:r>
    </w:p>
    <w:p w14:paraId="077A8F6E" w14:textId="77777777"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Waktu Baku:</w:t>
      </w:r>
    </w:p>
    <w:p w14:paraId="03DD219E" w14:textId="7F8027CB" w:rsidR="000B7AA4" w:rsidRPr="00EF040A" w:rsidRDefault="000B7AA4" w:rsidP="000B7AA4">
      <w:pPr>
        <w:widowControl w:val="0"/>
        <w:spacing w:after="0" w:line="240" w:lineRule="auto"/>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WB </w:t>
      </w:r>
      <w:r w:rsidRPr="00EF040A">
        <w:rPr>
          <w:rFonts w:ascii="Times New Roman" w:eastAsia="Times New Roman" w:hAnsi="Times New Roman" w:cs="Times New Roman"/>
          <w:lang w:eastAsia="en-ID"/>
        </w:rPr>
        <w:tab/>
        <w:t xml:space="preserve">= WN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m:t>
            </m:r>
            <m:r>
              <m:rPr>
                <m:sty m:val="p"/>
              </m:rPr>
              <w:rPr>
                <w:rFonts w:ascii="Cambria Math" w:eastAsia="Cambria Math" w:hAnsi="Cambria Math" w:cs="Cambria Math"/>
                <w:lang w:eastAsia="en-ID"/>
              </w:rPr>
              <m:t>tabel</m:t>
            </m:r>
            <m:r>
              <w:rPr>
                <w:rFonts w:ascii="Cambria Math" w:eastAsia="Cambria Math" w:hAnsi="Cambria Math" w:cs="Cambria Math"/>
                <w:lang w:eastAsia="en-ID"/>
              </w:rPr>
              <m:t xml:space="preserve"> </m:t>
            </m:r>
            <m:r>
              <m:rPr>
                <m:sty m:val="p"/>
              </m:rPr>
              <w:rPr>
                <w:rFonts w:ascii="Cambria Math" w:eastAsia="Cambria Math" w:hAnsi="Cambria Math" w:cs="Cambria Math"/>
                <w:lang w:eastAsia="en-ID"/>
              </w:rPr>
              <m:t>3</m:t>
            </m:r>
            <m:r>
              <w:rPr>
                <w:rFonts w:ascii="Cambria Math" w:eastAsia="Cambria Math" w:hAnsi="Cambria Math" w:cs="Cambria Math"/>
                <w:lang w:eastAsia="en-ID"/>
              </w:rPr>
              <m:t>)</m:t>
            </m:r>
          </m:den>
        </m:f>
      </m:oMath>
    </w:p>
    <w:p w14:paraId="49FB1E40" w14:textId="44286E81" w:rsidR="000B7AA4" w:rsidRDefault="000B7AA4" w:rsidP="000B7AA4">
      <w:pPr>
        <w:suppressAutoHyphens/>
        <w:autoSpaceDE w:val="0"/>
        <w:autoSpaceDN w:val="0"/>
        <w:adjustRightInd w:val="0"/>
        <w:spacing w:after="0" w:line="240" w:lineRule="auto"/>
        <w:jc w:val="both"/>
        <w:rPr>
          <w:rFonts w:ascii="Times New Roman" w:eastAsia="Times New Roman" w:hAnsi="Times New Roman" w:cs="Times New Roman"/>
          <w:lang w:eastAsia="en-ID"/>
        </w:rPr>
      </w:pPr>
      <w:r w:rsidRPr="00EF040A">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681</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54</w:t>
      </w:r>
      <w:r w:rsidRPr="00EF040A">
        <w:rPr>
          <w:rFonts w:ascii="Times New Roman" w:eastAsia="Times New Roman" w:hAnsi="Times New Roman" w:cs="Times New Roman"/>
          <w:lang w:eastAsia="en-ID"/>
        </w:rPr>
        <w:t xml:space="preserve"> x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100%</m:t>
            </m:r>
          </m:num>
          <m:den>
            <m:r>
              <w:rPr>
                <w:rFonts w:ascii="Cambria Math" w:eastAsia="Cambria Math" w:hAnsi="Cambria Math" w:cs="Cambria Math"/>
                <w:lang w:eastAsia="en-ID"/>
              </w:rPr>
              <m:t>100%-12%</m:t>
            </m:r>
          </m:den>
        </m:f>
      </m:oMath>
      <w:r w:rsidRPr="00EF040A">
        <w:rPr>
          <w:rFonts w:ascii="Times New Roman" w:eastAsia="Times New Roman" w:hAnsi="Times New Roman" w:cs="Times New Roman"/>
          <w:lang w:eastAsia="en-ID"/>
        </w:rPr>
        <w:t xml:space="preserve"> = </w:t>
      </w:r>
      <w:r>
        <w:rPr>
          <w:rFonts w:ascii="Times New Roman" w:eastAsia="Times New Roman" w:hAnsi="Times New Roman" w:cs="Times New Roman"/>
          <w:lang w:eastAsia="en-ID"/>
        </w:rPr>
        <w:t>757</w:t>
      </w:r>
      <w:r w:rsidRPr="00EF040A">
        <w:rPr>
          <w:rFonts w:ascii="Times New Roman" w:eastAsia="Times New Roman" w:hAnsi="Times New Roman" w:cs="Times New Roman"/>
          <w:lang w:eastAsia="en-ID"/>
        </w:rPr>
        <w:t>,</w:t>
      </w:r>
      <w:r>
        <w:rPr>
          <w:rFonts w:ascii="Times New Roman" w:eastAsia="Times New Roman" w:hAnsi="Times New Roman" w:cs="Times New Roman"/>
          <w:lang w:eastAsia="en-ID"/>
        </w:rPr>
        <w:t>27</w:t>
      </w:r>
      <w:r w:rsidRPr="00EF040A">
        <w:rPr>
          <w:rFonts w:ascii="Times New Roman" w:eastAsia="Times New Roman" w:hAnsi="Times New Roman" w:cs="Times New Roman"/>
          <w:lang w:eastAsia="en-ID"/>
        </w:rPr>
        <w:t xml:space="preserve"> detik</w:t>
      </w:r>
    </w:p>
    <w:p w14:paraId="0F1B56FE" w14:textId="40E89DB1" w:rsidR="000B7AA4" w:rsidRDefault="000B7AA4" w:rsidP="000B7AA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 xml:space="preserve">Setelah dilakukan perhitungan waktu kerja, selanjutnya ialah menentukan output </w:t>
      </w:r>
      <w:r w:rsidR="000D2E39">
        <w:rPr>
          <w:rFonts w:ascii="Times New Roman" w:eastAsia="Times New Roman" w:hAnsi="Times New Roman" w:cs="Times New Roman"/>
          <w:color w:val="000000"/>
          <w:lang w:eastAsia="en-ID"/>
        </w:rPr>
        <w:t>standardd</w:t>
      </w:r>
      <w:r>
        <w:rPr>
          <w:rFonts w:ascii="Times New Roman" w:eastAsia="Times New Roman" w:hAnsi="Times New Roman" w:cs="Times New Roman"/>
          <w:color w:val="000000"/>
          <w:lang w:eastAsia="en-ID"/>
        </w:rPr>
        <w:t xml:space="preserve"> dari proses </w:t>
      </w:r>
      <w:r w:rsidRPr="00D5310A">
        <w:rPr>
          <w:rFonts w:ascii="Times New Roman" w:eastAsia="Times New Roman" w:hAnsi="Times New Roman" w:cs="Times New Roman"/>
          <w:i/>
          <w:iCs/>
          <w:color w:val="000000"/>
          <w:lang w:eastAsia="en-ID"/>
        </w:rPr>
        <w:t>turning body valve size</w:t>
      </w:r>
      <w:r>
        <w:rPr>
          <w:rFonts w:ascii="Times New Roman" w:eastAsia="Times New Roman" w:hAnsi="Times New Roman" w:cs="Times New Roman"/>
          <w:color w:val="000000"/>
          <w:lang w:eastAsia="en-ID"/>
        </w:rPr>
        <w:t xml:space="preserve"> B sebagai berikut:</w:t>
      </w:r>
    </w:p>
    <w:p w14:paraId="0CFADDCA" w14:textId="40CDC973" w:rsidR="000B7AA4" w:rsidRPr="00E019C9" w:rsidRDefault="000B7AA4" w:rsidP="000B7AA4">
      <w:pPr>
        <w:suppressAutoHyphens/>
        <w:autoSpaceDE w:val="0"/>
        <w:autoSpaceDN w:val="0"/>
        <w:adjustRightInd w:val="0"/>
        <w:spacing w:after="0" w:line="240" w:lineRule="auto"/>
        <w:jc w:val="both"/>
        <w:rPr>
          <w:rFonts w:ascii="Times New Roman" w:eastAsia="Calibri" w:hAnsi="Times New Roman" w:cs="Times New Roman"/>
          <w:kern w:val="2"/>
          <w:lang w:val="en-US"/>
          <w14:ligatures w14:val="standardContextual"/>
        </w:rPr>
      </w:pPr>
      <w:r w:rsidRPr="00EF040A">
        <w:rPr>
          <w:rFonts w:ascii="Times New Roman" w:eastAsia="Times New Roman" w:hAnsi="Times New Roman" w:cs="Times New Roman"/>
          <w:lang w:eastAsia="en-ID"/>
        </w:rPr>
        <w:t>OS</w:t>
      </w:r>
      <w:r>
        <w:rPr>
          <w:rFonts w:ascii="Times New Roman" w:eastAsia="Times New Roman" w:hAnsi="Times New Roman" w:cs="Times New Roman"/>
          <w:lang w:eastAsia="en-ID"/>
        </w:rPr>
        <w:tab/>
      </w:r>
      <w:r w:rsidRPr="00EF040A">
        <w:rPr>
          <w:rFonts w:ascii="Times New Roman" w:eastAsia="Times New Roman" w:hAnsi="Times New Roman" w:cs="Times New Roman"/>
          <w:lang w:eastAsia="en-ID"/>
        </w:rPr>
        <w:t xml:space="preserve">=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wb total</m:t>
            </m:r>
          </m:den>
        </m:f>
      </m:oMath>
      <w:r w:rsidRPr="00EF040A">
        <w:rPr>
          <w:rFonts w:ascii="Times New Roman" w:eastAsia="Times New Roman" w:hAnsi="Times New Roman" w:cs="Times New Roman"/>
          <w:lang w:eastAsia="en-ID"/>
        </w:rPr>
        <w:t xml:space="preserve"> = </w:t>
      </w:r>
      <m:oMath>
        <m:f>
          <m:fPr>
            <m:ctrlPr>
              <w:rPr>
                <w:rFonts w:ascii="Cambria Math" w:eastAsia="Cambria Math" w:hAnsi="Cambria Math" w:cs="Cambria Math"/>
                <w:lang w:eastAsia="en-ID"/>
              </w:rPr>
            </m:ctrlPr>
          </m:fPr>
          <m:num>
            <m:r>
              <w:rPr>
                <w:rFonts w:ascii="Cambria Math" w:eastAsia="Cambria Math" w:hAnsi="Cambria Math" w:cs="Cambria Math"/>
                <w:lang w:eastAsia="en-ID"/>
              </w:rPr>
              <m:t>1</m:t>
            </m:r>
          </m:num>
          <m:den>
            <m:r>
              <w:rPr>
                <w:rFonts w:ascii="Cambria Math" w:eastAsia="Cambria Math" w:hAnsi="Cambria Math" w:cs="Cambria Math"/>
                <w:lang w:eastAsia="en-ID"/>
              </w:rPr>
              <m:t>757,27</m:t>
            </m:r>
          </m:den>
        </m:f>
      </m:oMath>
      <w:r w:rsidRPr="00EF040A">
        <w:rPr>
          <w:rFonts w:ascii="Times New Roman" w:eastAsia="Times New Roman" w:hAnsi="Times New Roman" w:cs="Times New Roman"/>
          <w:lang w:eastAsia="en-ID"/>
        </w:rPr>
        <w:t xml:space="preserve"> </w:t>
      </w:r>
      <w:r>
        <w:rPr>
          <w:rFonts w:ascii="Times New Roman" w:eastAsia="Times New Roman" w:hAnsi="Times New Roman" w:cs="Times New Roman"/>
          <w:lang w:eastAsia="en-ID"/>
        </w:rPr>
        <w:tab/>
      </w:r>
      <w:r>
        <w:rPr>
          <w:rFonts w:ascii="Times New Roman" w:eastAsia="Times New Roman" w:hAnsi="Times New Roman" w:cs="Times New Roman"/>
          <w:lang w:eastAsia="en-ID"/>
        </w:rPr>
        <w:tab/>
      </w:r>
      <w:r w:rsidRPr="00EF040A">
        <w:rPr>
          <w:rFonts w:ascii="Times New Roman" w:eastAsia="Times New Roman" w:hAnsi="Times New Roman" w:cs="Times New Roman"/>
          <w:lang w:eastAsia="en-ID"/>
        </w:rPr>
        <w:t>= 0,</w:t>
      </w:r>
      <w:r>
        <w:rPr>
          <w:rFonts w:ascii="Times New Roman" w:eastAsia="Times New Roman" w:hAnsi="Times New Roman" w:cs="Times New Roman"/>
          <w:lang w:eastAsia="en-ID"/>
        </w:rPr>
        <w:t>001321</w:t>
      </w:r>
      <w:r w:rsidRPr="00EF040A">
        <w:rPr>
          <w:rFonts w:ascii="Times New Roman" w:eastAsia="Times New Roman" w:hAnsi="Times New Roman" w:cs="Times New Roman"/>
          <w:lang w:eastAsia="en-ID"/>
        </w:rPr>
        <w:t xml:space="preserve"> unit/detik</w:t>
      </w:r>
    </w:p>
    <w:p w14:paraId="10C3E8E1" w14:textId="24BC6C4E" w:rsidR="006D08C8" w:rsidRDefault="000B7AA4" w:rsidP="000B7AA4">
      <w:pPr>
        <w:pStyle w:val="ListParagraph"/>
        <w:suppressAutoHyphens/>
        <w:autoSpaceDE w:val="0"/>
        <w:autoSpaceDN w:val="0"/>
        <w:adjustRightInd w:val="0"/>
        <w:spacing w:after="0" w:line="240" w:lineRule="auto"/>
        <w:ind w:left="0" w:firstLine="567"/>
        <w:jc w:val="both"/>
        <w:rPr>
          <w:rFonts w:ascii="Times New Roman" w:eastAsia="Calibri" w:hAnsi="Times New Roman" w:cs="Times New Roman"/>
          <w:kern w:val="2"/>
          <w:lang w:val="en-US"/>
          <w14:ligatures w14:val="standardContextual"/>
        </w:rPr>
      </w:pPr>
      <w:r w:rsidRPr="00FE79F5">
        <w:rPr>
          <w:rFonts w:ascii="Times New Roman" w:hAnsi="Times New Roman" w:cs="Times New Roman"/>
        </w:rPr>
        <w:t xml:space="preserve">Pengukuran dan penetapan waktu kerja adalah proses menentukan durasi aktivitas untuk meningkatkan efisiensi dan produktivitas. Hal ini dilakukan melalui metode perhitungan waktu kerja, yaitu teknik untuk menentukan durasi yang dibutuhkan dalam menyelesaikan aktivitas secara efisien. Prosesnya dimulai dengan pengamatan langsung terhadap pekerja atau mesin menggunakan alat seperti </w:t>
      </w:r>
      <w:r w:rsidRPr="00FE79F5">
        <w:rPr>
          <w:rFonts w:ascii="Times New Roman" w:hAnsi="Times New Roman" w:cs="Times New Roman"/>
          <w:i/>
          <w:iCs/>
        </w:rPr>
        <w:t>stopwatch</w:t>
      </w:r>
      <w:r w:rsidRPr="00FE79F5">
        <w:rPr>
          <w:rFonts w:ascii="Times New Roman" w:hAnsi="Times New Roman" w:cs="Times New Roman"/>
        </w:rPr>
        <w:t xml:space="preserve"> untuk mencatat setiap elemen kerja secara rinci</w:t>
      </w:r>
      <w:r>
        <w:rPr>
          <w:rFonts w:ascii="Times New Roman" w:hAnsi="Times New Roman" w:cs="Times New Roman"/>
        </w:rPr>
        <w:t xml:space="preserve">. </w:t>
      </w:r>
      <w:r w:rsidRPr="00FE79F5">
        <w:rPr>
          <w:rFonts w:ascii="Times New Roman" w:hAnsi="Times New Roman" w:cs="Times New Roman"/>
        </w:rPr>
        <w:t xml:space="preserve">Selanjutnya, data yang diperoleh diproses melalui perhitungan manual, yang menghasilkan </w:t>
      </w:r>
      <w:r w:rsidRPr="00FE79F5">
        <w:rPr>
          <w:rFonts w:ascii="Times New Roman" w:hAnsi="Times New Roman" w:cs="Times New Roman"/>
          <w:i/>
          <w:iCs/>
        </w:rPr>
        <w:t>output</w:t>
      </w:r>
      <w:r w:rsidRPr="00FE79F5">
        <w:rPr>
          <w:rFonts w:ascii="Times New Roman" w:hAnsi="Times New Roman" w:cs="Times New Roman"/>
        </w:rPr>
        <w:t xml:space="preserve"> berupa waktu siklus, waktu </w:t>
      </w:r>
      <w:r>
        <w:rPr>
          <w:rFonts w:ascii="Times New Roman" w:hAnsi="Times New Roman" w:cs="Times New Roman"/>
        </w:rPr>
        <w:t>normal</w:t>
      </w:r>
      <w:r w:rsidRPr="00FE79F5">
        <w:rPr>
          <w:rFonts w:ascii="Times New Roman" w:hAnsi="Times New Roman" w:cs="Times New Roman"/>
        </w:rPr>
        <w:t xml:space="preserve">, waktu baku, dan </w:t>
      </w:r>
      <w:r w:rsidRPr="000B7AA4">
        <w:rPr>
          <w:rFonts w:ascii="Times New Roman" w:hAnsi="Times New Roman" w:cs="Times New Roman"/>
          <w:i/>
          <w:iCs/>
        </w:rPr>
        <w:t xml:space="preserve">output </w:t>
      </w:r>
      <w:r w:rsidR="000D2E39">
        <w:rPr>
          <w:rFonts w:ascii="Times New Roman" w:hAnsi="Times New Roman" w:cs="Times New Roman"/>
          <w:i/>
          <w:iCs/>
        </w:rPr>
        <w:t>standardd</w:t>
      </w:r>
      <w:r w:rsidRPr="00FE79F5">
        <w:rPr>
          <w:rFonts w:ascii="Times New Roman" w:hAnsi="Times New Roman" w:cs="Times New Roman"/>
        </w:rPr>
        <w:t>.</w:t>
      </w:r>
    </w:p>
    <w:p w14:paraId="3ED370E6" w14:textId="355ABF51" w:rsidR="006A1AA3" w:rsidRPr="006A1AA3" w:rsidRDefault="000B7AA4" w:rsidP="000B7AA4">
      <w:pPr>
        <w:spacing w:after="0" w:line="240" w:lineRule="auto"/>
        <w:ind w:firstLine="567"/>
        <w:contextualSpacing/>
        <w:jc w:val="both"/>
        <w:rPr>
          <w:rFonts w:ascii="Times New Roman" w:eastAsia="Calibri" w:hAnsi="Times New Roman" w:cs="Times New Roman"/>
          <w:kern w:val="2"/>
          <w:lang w:val="en-US"/>
          <w14:ligatures w14:val="standardContextual"/>
        </w:rPr>
      </w:pPr>
      <w:r>
        <w:rPr>
          <w:rFonts w:ascii="Times New Roman" w:hAnsi="Times New Roman" w:cs="Times New Roman"/>
        </w:rPr>
        <w:t xml:space="preserve">Berdasarkan hasil pengolahan data dengan perhitungan manual didapatkan hasil untuk pengerjaan </w:t>
      </w:r>
      <w:r w:rsidRPr="00FE79F5">
        <w:rPr>
          <w:rFonts w:ascii="Times New Roman" w:hAnsi="Times New Roman" w:cs="Times New Roman"/>
          <w:i/>
          <w:iCs/>
        </w:rPr>
        <w:t>body</w:t>
      </w:r>
      <w:r>
        <w:rPr>
          <w:rFonts w:ascii="Times New Roman" w:hAnsi="Times New Roman" w:cs="Times New Roman"/>
          <w:i/>
          <w:iCs/>
        </w:rPr>
        <w:t xml:space="preserve"> </w:t>
      </w:r>
      <w:r w:rsidRPr="00FE79F5">
        <w:rPr>
          <w:rFonts w:ascii="Times New Roman" w:hAnsi="Times New Roman" w:cs="Times New Roman"/>
          <w:i/>
          <w:iCs/>
        </w:rPr>
        <w:t>valve</w:t>
      </w:r>
      <w:r>
        <w:rPr>
          <w:rFonts w:ascii="Times New Roman" w:hAnsi="Times New Roman" w:cs="Times New Roman"/>
        </w:rPr>
        <w:t xml:space="preserve"> yang meliputi proses </w:t>
      </w:r>
      <w:r w:rsidRPr="00FE79F5">
        <w:rPr>
          <w:rFonts w:ascii="Times New Roman" w:hAnsi="Times New Roman" w:cs="Times New Roman"/>
          <w:i/>
          <w:iCs/>
        </w:rPr>
        <w:t>turning</w:t>
      </w:r>
      <w:r>
        <w:rPr>
          <w:rFonts w:ascii="Times New Roman" w:hAnsi="Times New Roman" w:cs="Times New Roman"/>
        </w:rPr>
        <w:t xml:space="preserve"> manual, </w:t>
      </w:r>
      <w:r w:rsidRPr="00FE79F5">
        <w:rPr>
          <w:rFonts w:ascii="Times New Roman" w:hAnsi="Times New Roman" w:cs="Times New Roman"/>
          <w:i/>
          <w:iCs/>
        </w:rPr>
        <w:t>turning</w:t>
      </w:r>
      <w:r>
        <w:rPr>
          <w:rFonts w:ascii="Times New Roman" w:hAnsi="Times New Roman" w:cs="Times New Roman"/>
        </w:rPr>
        <w:t xml:space="preserve"> tahap </w:t>
      </w:r>
      <w:r w:rsidR="001C6FEC">
        <w:rPr>
          <w:rFonts w:ascii="Times New Roman" w:hAnsi="Times New Roman" w:cs="Times New Roman"/>
        </w:rPr>
        <w:t>1</w:t>
      </w:r>
      <w:r>
        <w:rPr>
          <w:rFonts w:ascii="Times New Roman" w:hAnsi="Times New Roman" w:cs="Times New Roman"/>
        </w:rPr>
        <w:t xml:space="preserve">, dan </w:t>
      </w:r>
      <w:r w:rsidRPr="00FE79F5">
        <w:rPr>
          <w:rFonts w:ascii="Times New Roman" w:hAnsi="Times New Roman" w:cs="Times New Roman"/>
          <w:i/>
          <w:iCs/>
        </w:rPr>
        <w:t>turning</w:t>
      </w:r>
      <w:r>
        <w:rPr>
          <w:rFonts w:ascii="Times New Roman" w:hAnsi="Times New Roman" w:cs="Times New Roman"/>
        </w:rPr>
        <w:t xml:space="preserve"> tahap </w:t>
      </w:r>
      <w:r w:rsidR="001C6FEC">
        <w:rPr>
          <w:rFonts w:ascii="Times New Roman" w:hAnsi="Times New Roman" w:cs="Times New Roman"/>
        </w:rPr>
        <w:t>2</w:t>
      </w:r>
      <w:r>
        <w:rPr>
          <w:rFonts w:ascii="Times New Roman" w:hAnsi="Times New Roman" w:cs="Times New Roman"/>
        </w:rPr>
        <w:t xml:space="preserve">. Untuk </w:t>
      </w:r>
      <w:r w:rsidRPr="00311BE4">
        <w:rPr>
          <w:rFonts w:ascii="Times New Roman" w:hAnsi="Times New Roman" w:cs="Times New Roman"/>
          <w:i/>
          <w:iCs/>
        </w:rPr>
        <w:t>body</w:t>
      </w:r>
      <w:r>
        <w:rPr>
          <w:rFonts w:ascii="Times New Roman" w:hAnsi="Times New Roman" w:cs="Times New Roman"/>
          <w:i/>
          <w:iCs/>
        </w:rPr>
        <w:t xml:space="preserve"> valve</w:t>
      </w:r>
      <w:r>
        <w:rPr>
          <w:rFonts w:ascii="Times New Roman" w:hAnsi="Times New Roman" w:cs="Times New Roman"/>
        </w:rPr>
        <w:t xml:space="preserve"> </w:t>
      </w:r>
      <w:r w:rsidRPr="000B7AA4">
        <w:rPr>
          <w:rFonts w:ascii="Times New Roman" w:hAnsi="Times New Roman" w:cs="Times New Roman"/>
          <w:i/>
          <w:iCs/>
        </w:rPr>
        <w:t>size</w:t>
      </w:r>
      <w:r>
        <w:rPr>
          <w:rFonts w:ascii="Times New Roman" w:hAnsi="Times New Roman" w:cs="Times New Roman"/>
        </w:rPr>
        <w:t xml:space="preserve"> A didapatkan hasil waktu siklus selama 235 detik, waktu normal selama 260,85 detik, waktu baku selama 289,83 detik, dan </w:t>
      </w:r>
      <w:r w:rsidRPr="00311BE4">
        <w:rPr>
          <w:rFonts w:ascii="Times New Roman" w:hAnsi="Times New Roman" w:cs="Times New Roman"/>
          <w:i/>
          <w:iCs/>
        </w:rPr>
        <w:t>output</w:t>
      </w:r>
      <w:r>
        <w:rPr>
          <w:rFonts w:ascii="Times New Roman" w:hAnsi="Times New Roman" w:cs="Times New Roman"/>
        </w:rPr>
        <w:t xml:space="preserve"> </w:t>
      </w:r>
      <w:r w:rsidR="000D2E39">
        <w:rPr>
          <w:rFonts w:ascii="Times New Roman" w:hAnsi="Times New Roman" w:cs="Times New Roman"/>
        </w:rPr>
        <w:t>standard</w:t>
      </w:r>
      <w:r w:rsidR="0086040F">
        <w:rPr>
          <w:rFonts w:ascii="Times New Roman" w:hAnsi="Times New Roman" w:cs="Times New Roman"/>
        </w:rPr>
        <w:t xml:space="preserve"> </w:t>
      </w:r>
      <w:r>
        <w:rPr>
          <w:rFonts w:ascii="Times New Roman" w:hAnsi="Times New Roman" w:cs="Times New Roman"/>
        </w:rPr>
        <w:t xml:space="preserve">sebanyak 0,00345 unit/detik. Untuk </w:t>
      </w:r>
      <w:r w:rsidRPr="00311BE4">
        <w:rPr>
          <w:rFonts w:ascii="Times New Roman" w:hAnsi="Times New Roman" w:cs="Times New Roman"/>
          <w:i/>
          <w:iCs/>
        </w:rPr>
        <w:t>body</w:t>
      </w:r>
      <w:r>
        <w:rPr>
          <w:rFonts w:ascii="Times New Roman" w:hAnsi="Times New Roman" w:cs="Times New Roman"/>
          <w:i/>
          <w:iCs/>
        </w:rPr>
        <w:t xml:space="preserve"> valve </w:t>
      </w:r>
      <w:r w:rsidRPr="000B7AA4">
        <w:rPr>
          <w:rFonts w:ascii="Times New Roman" w:hAnsi="Times New Roman" w:cs="Times New Roman"/>
          <w:i/>
          <w:iCs/>
        </w:rPr>
        <w:t>size</w:t>
      </w:r>
      <w:r>
        <w:rPr>
          <w:rFonts w:ascii="Times New Roman" w:hAnsi="Times New Roman" w:cs="Times New Roman"/>
        </w:rPr>
        <w:t xml:space="preserve"> B didapatkan hasil waktu siklus selama 337,667 detik, waktu normal selama 374,81 detik, waktu baku </w:t>
      </w:r>
      <w:r>
        <w:rPr>
          <w:rFonts w:ascii="Times New Roman" w:hAnsi="Times New Roman" w:cs="Times New Roman"/>
        </w:rPr>
        <w:lastRenderedPageBreak/>
        <w:t xml:space="preserve">selama 416,46 detik, dan </w:t>
      </w:r>
      <w:r w:rsidRPr="00311BE4">
        <w:rPr>
          <w:rFonts w:ascii="Times New Roman" w:hAnsi="Times New Roman" w:cs="Times New Roman"/>
          <w:i/>
          <w:iCs/>
        </w:rPr>
        <w:t>output</w:t>
      </w:r>
      <w:r>
        <w:rPr>
          <w:rFonts w:ascii="Times New Roman" w:hAnsi="Times New Roman" w:cs="Times New Roman"/>
        </w:rPr>
        <w:t xml:space="preserve"> </w:t>
      </w:r>
      <w:r w:rsidR="000D2E39">
        <w:rPr>
          <w:rFonts w:ascii="Times New Roman" w:hAnsi="Times New Roman" w:cs="Times New Roman"/>
        </w:rPr>
        <w:t>standard</w:t>
      </w:r>
      <w:r>
        <w:rPr>
          <w:rFonts w:ascii="Times New Roman" w:hAnsi="Times New Roman" w:cs="Times New Roman"/>
        </w:rPr>
        <w:t xml:space="preserve"> sebanyak 0,00241 unti/detik. Untuk </w:t>
      </w:r>
      <w:r w:rsidRPr="00311BE4">
        <w:rPr>
          <w:rFonts w:ascii="Times New Roman" w:hAnsi="Times New Roman" w:cs="Times New Roman"/>
          <w:i/>
          <w:iCs/>
        </w:rPr>
        <w:t>body</w:t>
      </w:r>
      <w:r>
        <w:rPr>
          <w:rFonts w:ascii="Times New Roman" w:hAnsi="Times New Roman" w:cs="Times New Roman"/>
          <w:i/>
          <w:iCs/>
        </w:rPr>
        <w:t xml:space="preserve"> valve </w:t>
      </w:r>
      <w:r w:rsidRPr="000B7AA4">
        <w:rPr>
          <w:rFonts w:ascii="Times New Roman" w:hAnsi="Times New Roman" w:cs="Times New Roman"/>
          <w:i/>
          <w:iCs/>
        </w:rPr>
        <w:t>size</w:t>
      </w:r>
      <w:r>
        <w:rPr>
          <w:rFonts w:ascii="Times New Roman" w:hAnsi="Times New Roman" w:cs="Times New Roman"/>
        </w:rPr>
        <w:t xml:space="preserve"> C didapatkan hasil waktu siklus selama 614 detik, waktu normal 681,54 detik, waktu baku selama 757.27 detik, dan </w:t>
      </w:r>
      <w:r w:rsidRPr="00311BE4">
        <w:rPr>
          <w:rFonts w:ascii="Times New Roman" w:hAnsi="Times New Roman" w:cs="Times New Roman"/>
          <w:i/>
          <w:iCs/>
        </w:rPr>
        <w:t>output</w:t>
      </w:r>
      <w:r>
        <w:rPr>
          <w:rFonts w:ascii="Times New Roman" w:hAnsi="Times New Roman" w:cs="Times New Roman"/>
        </w:rPr>
        <w:t xml:space="preserve"> </w:t>
      </w:r>
      <w:r w:rsidR="000D2E39">
        <w:rPr>
          <w:rFonts w:ascii="Times New Roman" w:hAnsi="Times New Roman" w:cs="Times New Roman"/>
        </w:rPr>
        <w:t>standard</w:t>
      </w:r>
      <w:r>
        <w:rPr>
          <w:rFonts w:ascii="Times New Roman" w:hAnsi="Times New Roman" w:cs="Times New Roman"/>
        </w:rPr>
        <w:t xml:space="preserve"> sebanyak 0,00132 unit/detik.</w:t>
      </w:r>
    </w:p>
    <w:p w14:paraId="31768518" w14:textId="046BBB61" w:rsidR="00664D63" w:rsidRDefault="00664D63" w:rsidP="002C37E9">
      <w:pPr>
        <w:suppressAutoHyphens/>
        <w:autoSpaceDE w:val="0"/>
        <w:autoSpaceDN w:val="0"/>
        <w:adjustRightInd w:val="0"/>
        <w:spacing w:after="0" w:line="240" w:lineRule="auto"/>
        <w:jc w:val="center"/>
        <w:rPr>
          <w:rFonts w:ascii="Times New Roman" w:hAnsi="Times New Roman" w:cs="Times New Roman"/>
          <w:lang w:val="id-ID"/>
        </w:rPr>
      </w:pPr>
    </w:p>
    <w:p w14:paraId="07147CC8" w14:textId="161EB4BA"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Kesimpulan</w:t>
      </w:r>
    </w:p>
    <w:p w14:paraId="6204ADA6" w14:textId="6478EE57" w:rsidR="007F5DEB" w:rsidRPr="007F5DEB" w:rsidRDefault="007F5DEB" w:rsidP="00A147FC">
      <w:pPr>
        <w:spacing w:after="0" w:line="240" w:lineRule="auto"/>
        <w:ind w:firstLine="567"/>
        <w:contextualSpacing/>
        <w:jc w:val="both"/>
        <w:rPr>
          <w:rFonts w:ascii="Times New Roman" w:eastAsia="Calibri" w:hAnsi="Times New Roman" w:cs="Times New Roman"/>
          <w:kern w:val="2"/>
          <w:lang w:val="en-US"/>
          <w14:ligatures w14:val="standardContextual"/>
        </w:rPr>
      </w:pPr>
      <w:r w:rsidRPr="007F5DEB">
        <w:rPr>
          <w:rFonts w:ascii="Times New Roman" w:eastAsia="Calibri" w:hAnsi="Times New Roman" w:cs="Times New Roman"/>
          <w:kern w:val="2"/>
          <w:lang w:val="en-US"/>
          <w14:ligatures w14:val="standardContextual"/>
        </w:rPr>
        <w:t xml:space="preserve">Berdasarkan hasil yang diperoleh menggunakan metode </w:t>
      </w:r>
      <w:r w:rsidR="001C6FEC">
        <w:rPr>
          <w:rFonts w:ascii="Times New Roman" w:eastAsia="Calibri" w:hAnsi="Times New Roman" w:cs="Times New Roman"/>
          <w:i/>
          <w:iCs/>
          <w:kern w:val="2"/>
          <w:lang w:val="en-US"/>
          <w14:ligatures w14:val="standardContextual"/>
        </w:rPr>
        <w:t>stopwatch time study</w:t>
      </w:r>
      <w:r w:rsidRPr="007F5DEB">
        <w:rPr>
          <w:rFonts w:ascii="Times New Roman" w:eastAsia="Calibri" w:hAnsi="Times New Roman" w:cs="Times New Roman"/>
          <w:kern w:val="2"/>
          <w:lang w:val="en-US"/>
          <w14:ligatures w14:val="standardContextual"/>
        </w:rPr>
        <w:t xml:space="preserve">, </w:t>
      </w:r>
      <w:r w:rsidR="001C6FEC">
        <w:rPr>
          <w:rFonts w:ascii="Times New Roman" w:eastAsia="Calibri" w:hAnsi="Times New Roman" w:cs="Times New Roman"/>
          <w:kern w:val="2"/>
          <w:lang w:val="en-US"/>
          <w14:ligatures w14:val="standardContextual"/>
        </w:rPr>
        <w:t xml:space="preserve">didapat hasil </w:t>
      </w:r>
      <w:r w:rsidR="001C6FEC">
        <w:rPr>
          <w:rFonts w:ascii="Times New Roman" w:hAnsi="Times New Roman" w:cs="Times New Roman"/>
        </w:rPr>
        <w:t xml:space="preserve">untuk </w:t>
      </w:r>
      <w:r w:rsidR="001C6FEC" w:rsidRPr="00311BE4">
        <w:rPr>
          <w:rFonts w:ascii="Times New Roman" w:hAnsi="Times New Roman" w:cs="Times New Roman"/>
          <w:i/>
          <w:iCs/>
        </w:rPr>
        <w:t>body</w:t>
      </w:r>
      <w:r w:rsidR="001C6FEC">
        <w:rPr>
          <w:rFonts w:ascii="Times New Roman" w:hAnsi="Times New Roman" w:cs="Times New Roman"/>
          <w:i/>
          <w:iCs/>
        </w:rPr>
        <w:t xml:space="preserve"> valve</w:t>
      </w:r>
      <w:r w:rsidR="001C6FEC">
        <w:rPr>
          <w:rFonts w:ascii="Times New Roman" w:hAnsi="Times New Roman" w:cs="Times New Roman"/>
        </w:rPr>
        <w:t xml:space="preserve"> </w:t>
      </w:r>
      <w:r w:rsidR="001C6FEC" w:rsidRPr="000B7AA4">
        <w:rPr>
          <w:rFonts w:ascii="Times New Roman" w:hAnsi="Times New Roman" w:cs="Times New Roman"/>
          <w:i/>
          <w:iCs/>
        </w:rPr>
        <w:t>size</w:t>
      </w:r>
      <w:r w:rsidR="001C6FEC">
        <w:rPr>
          <w:rFonts w:ascii="Times New Roman" w:hAnsi="Times New Roman" w:cs="Times New Roman"/>
        </w:rPr>
        <w:t xml:space="preserve"> A didapatkan hasil waktu baku selama 289,83 detik, dan </w:t>
      </w:r>
      <w:r w:rsidR="001C6FEC" w:rsidRPr="00311BE4">
        <w:rPr>
          <w:rFonts w:ascii="Times New Roman" w:hAnsi="Times New Roman" w:cs="Times New Roman"/>
          <w:i/>
          <w:iCs/>
        </w:rPr>
        <w:t>output</w:t>
      </w:r>
      <w:r w:rsidR="001C6FEC">
        <w:rPr>
          <w:rFonts w:ascii="Times New Roman" w:hAnsi="Times New Roman" w:cs="Times New Roman"/>
        </w:rPr>
        <w:t xml:space="preserve"> </w:t>
      </w:r>
      <w:r w:rsidR="000D2E39">
        <w:rPr>
          <w:rFonts w:ascii="Times New Roman" w:hAnsi="Times New Roman" w:cs="Times New Roman"/>
          <w:i/>
          <w:iCs/>
        </w:rPr>
        <w:t>standardd</w:t>
      </w:r>
      <w:r w:rsidR="001C6FEC">
        <w:rPr>
          <w:rFonts w:ascii="Times New Roman" w:hAnsi="Times New Roman" w:cs="Times New Roman"/>
        </w:rPr>
        <w:t xml:space="preserve"> sebanyak 0,00345 unit/detik. Untuk </w:t>
      </w:r>
      <w:r w:rsidR="001C6FEC" w:rsidRPr="00311BE4">
        <w:rPr>
          <w:rFonts w:ascii="Times New Roman" w:hAnsi="Times New Roman" w:cs="Times New Roman"/>
          <w:i/>
          <w:iCs/>
        </w:rPr>
        <w:t>body</w:t>
      </w:r>
      <w:r w:rsidR="001C6FEC">
        <w:rPr>
          <w:rFonts w:ascii="Times New Roman" w:hAnsi="Times New Roman" w:cs="Times New Roman"/>
          <w:i/>
          <w:iCs/>
        </w:rPr>
        <w:t xml:space="preserve"> valve </w:t>
      </w:r>
      <w:r w:rsidR="001C6FEC" w:rsidRPr="000B7AA4">
        <w:rPr>
          <w:rFonts w:ascii="Times New Roman" w:hAnsi="Times New Roman" w:cs="Times New Roman"/>
          <w:i/>
          <w:iCs/>
        </w:rPr>
        <w:t>size</w:t>
      </w:r>
      <w:r w:rsidR="001C6FEC">
        <w:rPr>
          <w:rFonts w:ascii="Times New Roman" w:hAnsi="Times New Roman" w:cs="Times New Roman"/>
        </w:rPr>
        <w:t xml:space="preserve"> B didapatkan hasil</w:t>
      </w:r>
      <w:r w:rsidR="00A147FC">
        <w:rPr>
          <w:rFonts w:ascii="Times New Roman" w:hAnsi="Times New Roman" w:cs="Times New Roman"/>
        </w:rPr>
        <w:t xml:space="preserve"> </w:t>
      </w:r>
      <w:r w:rsidR="001C6FEC">
        <w:rPr>
          <w:rFonts w:ascii="Times New Roman" w:hAnsi="Times New Roman" w:cs="Times New Roman"/>
        </w:rPr>
        <w:t xml:space="preserve">waktu baku selama 416,46 detik, dan </w:t>
      </w:r>
      <w:r w:rsidR="001C6FEC" w:rsidRPr="00311BE4">
        <w:rPr>
          <w:rFonts w:ascii="Times New Roman" w:hAnsi="Times New Roman" w:cs="Times New Roman"/>
          <w:i/>
          <w:iCs/>
        </w:rPr>
        <w:t>output</w:t>
      </w:r>
      <w:r w:rsidR="001C6FEC">
        <w:rPr>
          <w:rFonts w:ascii="Times New Roman" w:hAnsi="Times New Roman" w:cs="Times New Roman"/>
        </w:rPr>
        <w:t xml:space="preserve"> </w:t>
      </w:r>
      <w:r w:rsidR="000D2E39">
        <w:rPr>
          <w:rFonts w:ascii="Times New Roman" w:hAnsi="Times New Roman" w:cs="Times New Roman"/>
          <w:i/>
          <w:iCs/>
        </w:rPr>
        <w:t>standardd</w:t>
      </w:r>
      <w:r w:rsidR="001C6FEC">
        <w:rPr>
          <w:rFonts w:ascii="Times New Roman" w:hAnsi="Times New Roman" w:cs="Times New Roman"/>
        </w:rPr>
        <w:t xml:space="preserve"> sebanyak 0,00241 unti/detik. Untuk </w:t>
      </w:r>
      <w:r w:rsidR="001C6FEC" w:rsidRPr="00311BE4">
        <w:rPr>
          <w:rFonts w:ascii="Times New Roman" w:hAnsi="Times New Roman" w:cs="Times New Roman"/>
          <w:i/>
          <w:iCs/>
        </w:rPr>
        <w:t>body</w:t>
      </w:r>
      <w:r w:rsidR="001C6FEC">
        <w:rPr>
          <w:rFonts w:ascii="Times New Roman" w:hAnsi="Times New Roman" w:cs="Times New Roman"/>
          <w:i/>
          <w:iCs/>
        </w:rPr>
        <w:t xml:space="preserve"> valve </w:t>
      </w:r>
      <w:r w:rsidR="001C6FEC" w:rsidRPr="000B7AA4">
        <w:rPr>
          <w:rFonts w:ascii="Times New Roman" w:hAnsi="Times New Roman" w:cs="Times New Roman"/>
          <w:i/>
          <w:iCs/>
        </w:rPr>
        <w:t>size</w:t>
      </w:r>
      <w:r w:rsidR="001C6FEC">
        <w:rPr>
          <w:rFonts w:ascii="Times New Roman" w:hAnsi="Times New Roman" w:cs="Times New Roman"/>
        </w:rPr>
        <w:t xml:space="preserve"> C didapatkan hasil waktu</w:t>
      </w:r>
      <w:r w:rsidR="00A147FC">
        <w:rPr>
          <w:rFonts w:ascii="Times New Roman" w:hAnsi="Times New Roman" w:cs="Times New Roman"/>
        </w:rPr>
        <w:t xml:space="preserve"> </w:t>
      </w:r>
      <w:r w:rsidR="001C6FEC">
        <w:rPr>
          <w:rFonts w:ascii="Times New Roman" w:hAnsi="Times New Roman" w:cs="Times New Roman"/>
        </w:rPr>
        <w:t xml:space="preserve">baku selama 757.27 detik, dan </w:t>
      </w:r>
      <w:r w:rsidR="001C6FEC" w:rsidRPr="00311BE4">
        <w:rPr>
          <w:rFonts w:ascii="Times New Roman" w:hAnsi="Times New Roman" w:cs="Times New Roman"/>
          <w:i/>
          <w:iCs/>
        </w:rPr>
        <w:t>output</w:t>
      </w:r>
      <w:r w:rsidR="001C6FEC">
        <w:rPr>
          <w:rFonts w:ascii="Times New Roman" w:hAnsi="Times New Roman" w:cs="Times New Roman"/>
        </w:rPr>
        <w:t xml:space="preserve"> </w:t>
      </w:r>
      <w:r w:rsidR="000D2E39">
        <w:rPr>
          <w:rFonts w:ascii="Times New Roman" w:hAnsi="Times New Roman" w:cs="Times New Roman"/>
          <w:i/>
          <w:iCs/>
        </w:rPr>
        <w:t>standardd</w:t>
      </w:r>
      <w:r w:rsidR="001C6FEC">
        <w:rPr>
          <w:rFonts w:ascii="Times New Roman" w:hAnsi="Times New Roman" w:cs="Times New Roman"/>
        </w:rPr>
        <w:t xml:space="preserve"> sebanyak 0,00132 unit/detik.</w:t>
      </w:r>
    </w:p>
    <w:p w14:paraId="0C6E218A" w14:textId="214ADC73" w:rsidR="00A147FC" w:rsidRDefault="00A147FC" w:rsidP="00A147FC">
      <w:pPr>
        <w:suppressAutoHyphens/>
        <w:autoSpaceDE w:val="0"/>
        <w:autoSpaceDN w:val="0"/>
        <w:adjustRightInd w:val="0"/>
        <w:spacing w:after="0" w:line="240" w:lineRule="auto"/>
        <w:ind w:firstLine="567"/>
        <w:jc w:val="both"/>
        <w:rPr>
          <w:rFonts w:ascii="Times New Roman" w:hAnsi="Times New Roman" w:cs="Times New Roman"/>
          <w:color w:val="000000"/>
          <w:lang w:val="id-ID"/>
        </w:rPr>
      </w:pPr>
      <w:r>
        <w:rPr>
          <w:rFonts w:ascii="Times New Roman" w:hAnsi="Times New Roman" w:cs="Times New Roman"/>
        </w:rPr>
        <w:t>A</w:t>
      </w:r>
      <w:r w:rsidRPr="000D7CA4">
        <w:rPr>
          <w:rFonts w:ascii="Times New Roman" w:hAnsi="Times New Roman" w:cs="Times New Roman"/>
        </w:rPr>
        <w:t xml:space="preserve">nalisis waktu kerja pada proses </w:t>
      </w:r>
      <w:r w:rsidRPr="000D7CA4">
        <w:rPr>
          <w:rFonts w:ascii="Times New Roman" w:hAnsi="Times New Roman" w:cs="Times New Roman"/>
          <w:i/>
          <w:iCs/>
        </w:rPr>
        <w:t>turning body valve</w:t>
      </w:r>
      <w:r>
        <w:rPr>
          <w:rFonts w:ascii="Times New Roman" w:hAnsi="Times New Roman" w:cs="Times New Roman"/>
        </w:rPr>
        <w:t xml:space="preserve"> </w:t>
      </w:r>
      <w:r w:rsidRPr="000D7CA4">
        <w:rPr>
          <w:rFonts w:ascii="Times New Roman" w:hAnsi="Times New Roman" w:cs="Times New Roman"/>
        </w:rPr>
        <w:t xml:space="preserve">merupakan langkah penting dalam meningkatkan efisiensi dan produktivitas di PT. </w:t>
      </w:r>
      <w:r w:rsidR="0086040F">
        <w:rPr>
          <w:rFonts w:ascii="Times New Roman" w:hAnsi="Times New Roman" w:cs="Times New Roman"/>
        </w:rPr>
        <w:t>X</w:t>
      </w:r>
      <w:r>
        <w:rPr>
          <w:rFonts w:ascii="Times New Roman" w:hAnsi="Times New Roman" w:cs="Times New Roman"/>
        </w:rPr>
        <w:t xml:space="preserve">. </w:t>
      </w:r>
      <w:r w:rsidRPr="000D7CA4">
        <w:rPr>
          <w:rFonts w:ascii="Times New Roman" w:hAnsi="Times New Roman" w:cs="Times New Roman"/>
        </w:rPr>
        <w:t xml:space="preserve">Dengan menggunakan metode perhitungan waktu baku dan </w:t>
      </w:r>
      <w:r w:rsidRPr="000D7CA4">
        <w:rPr>
          <w:rFonts w:ascii="Times New Roman" w:hAnsi="Times New Roman" w:cs="Times New Roman"/>
          <w:i/>
          <w:iCs/>
        </w:rPr>
        <w:t xml:space="preserve">output </w:t>
      </w:r>
      <w:r w:rsidR="00A22E02">
        <w:rPr>
          <w:rFonts w:ascii="Times New Roman" w:hAnsi="Times New Roman" w:cs="Times New Roman"/>
          <w:i/>
          <w:iCs/>
        </w:rPr>
        <w:t>standard</w:t>
      </w:r>
      <w:r w:rsidRPr="000D7CA4">
        <w:rPr>
          <w:rFonts w:ascii="Times New Roman" w:hAnsi="Times New Roman" w:cs="Times New Roman"/>
        </w:rPr>
        <w:t>, analisis ini bertujuan untuk mengidentifikasi faktor-faktor yang mempengaruhi efisiensi kerja, seperti waktu siklus dan potensi gangguan dalam proses produksi. Hasil dari analisis ini diharapkan dapat memberikan rekomendasi konkret untuk optimasi proses produks</w:t>
      </w:r>
      <w:r>
        <w:rPr>
          <w:rFonts w:ascii="Times New Roman" w:hAnsi="Times New Roman" w:cs="Times New Roman"/>
        </w:rPr>
        <w:t xml:space="preserve">i dan </w:t>
      </w:r>
      <w:r w:rsidRPr="000D7CA4">
        <w:rPr>
          <w:rFonts w:ascii="Times New Roman" w:hAnsi="Times New Roman" w:cs="Times New Roman"/>
        </w:rPr>
        <w:t>dapat mengoptimalkan alokasi sumber day</w:t>
      </w:r>
      <w:r>
        <w:rPr>
          <w:rFonts w:ascii="Times New Roman" w:hAnsi="Times New Roman" w:cs="Times New Roman"/>
        </w:rPr>
        <w:t>a</w:t>
      </w:r>
      <w:r w:rsidRPr="000D7CA4">
        <w:rPr>
          <w:rFonts w:ascii="Times New Roman" w:hAnsi="Times New Roman" w:cs="Times New Roman"/>
        </w:rPr>
        <w:t>, yang pada gilirannya akan meningkatkan daya saing perusahaan di pasar regional dan global.</w:t>
      </w:r>
    </w:p>
    <w:p w14:paraId="20C2A05C" w14:textId="77777777" w:rsidR="00A147FC" w:rsidRPr="00A147FC" w:rsidRDefault="00A147FC" w:rsidP="00A147FC">
      <w:pPr>
        <w:suppressAutoHyphens/>
        <w:autoSpaceDE w:val="0"/>
        <w:autoSpaceDN w:val="0"/>
        <w:adjustRightInd w:val="0"/>
        <w:spacing w:after="0" w:line="240" w:lineRule="auto"/>
        <w:jc w:val="both"/>
        <w:rPr>
          <w:rFonts w:ascii="Times New Roman" w:hAnsi="Times New Roman" w:cs="Times New Roman"/>
          <w:color w:val="000000"/>
          <w:lang w:val="id-ID"/>
        </w:rPr>
      </w:pPr>
    </w:p>
    <w:p w14:paraId="42DF028B" w14:textId="658E9CE5" w:rsidR="005F7286" w:rsidRPr="00A147FC" w:rsidRDefault="00664D63" w:rsidP="00A147FC">
      <w:pPr>
        <w:keepNext/>
        <w:suppressAutoHyphens/>
        <w:autoSpaceDE w:val="0"/>
        <w:autoSpaceDN w:val="0"/>
        <w:adjustRightInd w:val="0"/>
        <w:spacing w:after="0" w:line="240" w:lineRule="auto"/>
        <w:jc w:val="both"/>
        <w:outlineLvl w:val="0"/>
        <w:rPr>
          <w:rFonts w:ascii="Times New Roman" w:hAnsi="Times New Roman" w:cs="Times New Roman"/>
          <w:b/>
          <w:bCs/>
          <w:lang w:val="en-US"/>
        </w:rPr>
      </w:pPr>
      <w:r w:rsidRPr="00664D63">
        <w:rPr>
          <w:rFonts w:ascii="Times New Roman" w:hAnsi="Times New Roman" w:cs="Times New Roman"/>
          <w:b/>
          <w:bCs/>
          <w:lang w:val="en-US"/>
        </w:rPr>
        <w:t>Daftar Pustaka</w:t>
      </w:r>
    </w:p>
    <w:p w14:paraId="5FCF3634" w14:textId="0DC23974" w:rsidR="001D53FF" w:rsidRDefault="0054689F" w:rsidP="00664D63">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Auglian</w:t>
      </w:r>
      <w:r w:rsidR="001D53FF">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V. N</w:t>
      </w:r>
      <w:r w:rsidR="001D53FF">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Astuti</w:t>
      </w:r>
      <w:r w:rsidR="001D53FF">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 xml:space="preserve"> D. R. (2024</w:t>
      </w:r>
      <w:r w:rsidR="001D53FF">
        <w:rPr>
          <w:rFonts w:ascii="Times New Roman" w:hAnsi="Times New Roman" w:cs="Times New Roman"/>
          <w:color w:val="000000"/>
          <w:sz w:val="20"/>
          <w:szCs w:val="20"/>
          <w:lang w:val="id-ID"/>
        </w:rPr>
        <w:t xml:space="preserve">). </w:t>
      </w:r>
      <w:r w:rsidRPr="0054689F">
        <w:rPr>
          <w:rFonts w:ascii="Times New Roman" w:hAnsi="Times New Roman" w:cs="Times New Roman"/>
          <w:color w:val="000000"/>
          <w:sz w:val="20"/>
          <w:szCs w:val="20"/>
          <w:lang w:val="id-ID"/>
        </w:rPr>
        <w:t xml:space="preserve">Pengukuran Waktu Baku CMM Inspection Menggunakan Metode Jam Henti di </w:t>
      </w:r>
      <w:r w:rsidR="0086040F">
        <w:rPr>
          <w:rFonts w:ascii="Times New Roman" w:hAnsi="Times New Roman" w:cs="Times New Roman"/>
          <w:color w:val="000000"/>
          <w:sz w:val="20"/>
          <w:szCs w:val="20"/>
          <w:lang w:val="id-ID"/>
        </w:rPr>
        <w:t xml:space="preserve">PT. XYZ </w:t>
      </w:r>
      <w:r>
        <w:rPr>
          <w:rFonts w:ascii="Times New Roman" w:hAnsi="Times New Roman" w:cs="Times New Roman"/>
          <w:color w:val="000000"/>
          <w:sz w:val="20"/>
          <w:szCs w:val="20"/>
          <w:lang w:val="id-ID"/>
        </w:rPr>
        <w:t>(pp</w:t>
      </w:r>
      <w:r w:rsidR="006D2305">
        <w:rPr>
          <w:rFonts w:ascii="Times New Roman" w:hAnsi="Times New Roman" w:cs="Times New Roman"/>
          <w:color w:val="000000"/>
          <w:sz w:val="20"/>
          <w:szCs w:val="20"/>
          <w:lang w:val="id-ID"/>
        </w:rPr>
        <w:t>. 166-174). Surakarta, Indonesia: Program Studi Teknik Industri, Universitas Sebelas Maret.</w:t>
      </w:r>
    </w:p>
    <w:p w14:paraId="1E30483E" w14:textId="2816BACB" w:rsidR="00A7782E" w:rsidRDefault="00A7782E" w:rsidP="00664D63">
      <w:pPr>
        <w:autoSpaceDE w:val="0"/>
        <w:autoSpaceDN w:val="0"/>
        <w:adjustRightInd w:val="0"/>
        <w:spacing w:after="0" w:line="240" w:lineRule="auto"/>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Damayanthi, H., Hidayat, S. (2020). </w:t>
      </w:r>
      <w:r w:rsidRPr="00B15081">
        <w:rPr>
          <w:rFonts w:ascii="Times New Roman" w:hAnsi="Times New Roman" w:cs="Times New Roman"/>
          <w:sz w:val="20"/>
          <w:szCs w:val="20"/>
        </w:rPr>
        <w:t xml:space="preserve">Pengukuran Waktu Baku Stasiun Kerja pada Pipa Jenis SIO Menggunakan Metode Jam Henti di </w:t>
      </w:r>
      <w:r w:rsidR="0086040F">
        <w:rPr>
          <w:rFonts w:ascii="Times New Roman" w:hAnsi="Times New Roman" w:cs="Times New Roman"/>
          <w:sz w:val="20"/>
          <w:szCs w:val="20"/>
        </w:rPr>
        <w:t xml:space="preserve">PT. XYZ </w:t>
      </w:r>
      <w:r>
        <w:rPr>
          <w:rFonts w:ascii="Times New Roman" w:hAnsi="Times New Roman" w:cs="Times New Roman"/>
          <w:sz w:val="20"/>
          <w:szCs w:val="20"/>
        </w:rPr>
        <w:t>(pp: 1-9). Jakarta, Indonesia:</w:t>
      </w:r>
      <w:r>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Teknik Industri, Universitas Al-Azhar Indonesia. </w:t>
      </w:r>
    </w:p>
    <w:p w14:paraId="05FE5C78" w14:textId="0A2E2CE8" w:rsidR="00A7782E" w:rsidRDefault="00A7782E" w:rsidP="00664D63">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 xml:space="preserve">Lutfia, F. C., Hidayat, S. (2018). </w:t>
      </w:r>
      <w:r w:rsidRPr="003939D4">
        <w:rPr>
          <w:rFonts w:ascii="Times New Roman" w:hAnsi="Times New Roman" w:cs="Times New Roman"/>
          <w:color w:val="000000"/>
          <w:sz w:val="20"/>
          <w:szCs w:val="20"/>
        </w:rPr>
        <w:t>Pengukuran Waktu Stasiun Kerja Perakitan Produk Meter Air dengan Metode Jam Henti pada PT. Multi Instrumentasi</w:t>
      </w:r>
      <w:r>
        <w:rPr>
          <w:rFonts w:ascii="Times New Roman" w:hAnsi="Times New Roman" w:cs="Times New Roman"/>
          <w:color w:val="000000"/>
          <w:sz w:val="20"/>
          <w:szCs w:val="20"/>
          <w:lang w:val="id-ID"/>
        </w:rPr>
        <w:t>. (pp. 160-165). Jakarta, Indonesia: Fakultas Teknik, Universitas Wahid Hasyim.</w:t>
      </w:r>
    </w:p>
    <w:p w14:paraId="3BCBD216" w14:textId="154762CC" w:rsidR="00A7782E" w:rsidRDefault="00A7782E" w:rsidP="00664D63">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 xml:space="preserve">Montororing, R. Y. (2018). </w:t>
      </w:r>
      <w:r w:rsidRPr="000D2E39">
        <w:rPr>
          <w:rFonts w:ascii="Times New Roman" w:hAnsi="Times New Roman" w:cs="Times New Roman"/>
          <w:color w:val="000000"/>
          <w:sz w:val="20"/>
          <w:szCs w:val="20"/>
        </w:rPr>
        <w:t>Usulan Penentuan Waktu Baku Proses Racking Produk Amplimesh dengan Metode Jam Henti pada Departemen Powder Coating</w:t>
      </w:r>
      <w:r>
        <w:rPr>
          <w:rFonts w:ascii="Times New Roman" w:hAnsi="Times New Roman" w:cs="Times New Roman"/>
          <w:color w:val="000000"/>
          <w:sz w:val="20"/>
          <w:szCs w:val="20"/>
          <w:lang w:val="id-ID"/>
        </w:rPr>
        <w:t>. Jurnal Teknik</w:t>
      </w:r>
      <w:r w:rsidRPr="000D2E39">
        <w:rPr>
          <w:rFonts w:ascii="Times New Roman" w:hAnsi="Times New Roman" w:cs="Times New Roman"/>
          <w:color w:val="000000"/>
          <w:sz w:val="20"/>
          <w:szCs w:val="20"/>
          <w:lang w:val="id-ID"/>
        </w:rPr>
        <w:t>:</w:t>
      </w:r>
      <w:r w:rsidRPr="00903778">
        <w:rPr>
          <w:rFonts w:ascii="Times New Roman" w:hAnsi="Times New Roman" w:cs="Times New Roman"/>
          <w:i/>
          <w:iCs/>
          <w:color w:val="000000"/>
          <w:sz w:val="20"/>
          <w:szCs w:val="20"/>
          <w:lang w:val="id-ID"/>
        </w:rPr>
        <w:t xml:space="preserve"> </w:t>
      </w:r>
      <w:r>
        <w:rPr>
          <w:rFonts w:ascii="Times New Roman" w:hAnsi="Times New Roman" w:cs="Times New Roman"/>
          <w:i/>
          <w:iCs/>
          <w:color w:val="000000"/>
          <w:sz w:val="20"/>
          <w:szCs w:val="20"/>
          <w:lang w:val="id-ID"/>
        </w:rPr>
        <w:t>Universitas Muhammadiyah Tangerang</w:t>
      </w:r>
      <w:r>
        <w:rPr>
          <w:rFonts w:ascii="Times New Roman" w:hAnsi="Times New Roman" w:cs="Times New Roman"/>
          <w:color w:val="000000"/>
          <w:sz w:val="20"/>
          <w:szCs w:val="20"/>
          <w:lang w:val="id-ID"/>
        </w:rPr>
        <w:t>. 7(2), 53-63.</w:t>
      </w:r>
    </w:p>
    <w:p w14:paraId="48EDB394" w14:textId="111F34B2" w:rsidR="005F7286"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Nurdiansyah,</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A</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Y</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Satoto,</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F</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H. (</w:t>
      </w:r>
      <w:r w:rsidRPr="00664D63">
        <w:rPr>
          <w:rFonts w:ascii="Times New Roman" w:hAnsi="Times New Roman" w:cs="Times New Roman"/>
          <w:color w:val="000000"/>
          <w:sz w:val="20"/>
          <w:szCs w:val="20"/>
          <w:lang w:val="id-ID"/>
        </w:rPr>
        <w:t>20</w:t>
      </w:r>
      <w:r>
        <w:rPr>
          <w:rFonts w:ascii="Times New Roman" w:hAnsi="Times New Roman" w:cs="Times New Roman"/>
          <w:color w:val="000000"/>
          <w:sz w:val="20"/>
          <w:szCs w:val="20"/>
          <w:lang w:val="id-ID"/>
        </w:rPr>
        <w:t>23</w:t>
      </w:r>
      <w:r w:rsidRPr="00664D63">
        <w:rPr>
          <w:rFonts w:ascii="Times New Roman" w:hAnsi="Times New Roman" w:cs="Times New Roman"/>
          <w:color w:val="000000"/>
          <w:sz w:val="20"/>
          <w:szCs w:val="20"/>
          <w:lang w:val="id-ID"/>
        </w:rPr>
        <w:t xml:space="preserve">). </w:t>
      </w:r>
      <w:r w:rsidRPr="00472582">
        <w:rPr>
          <w:rFonts w:ascii="Times New Roman" w:hAnsi="Times New Roman" w:cs="Times New Roman"/>
          <w:color w:val="000000"/>
          <w:sz w:val="20"/>
          <w:szCs w:val="20"/>
          <w:lang w:val="id-ID"/>
        </w:rPr>
        <w:t xml:space="preserve">Optimasi Waktu </w:t>
      </w:r>
      <w:r>
        <w:rPr>
          <w:rFonts w:ascii="Times New Roman" w:hAnsi="Times New Roman" w:cs="Times New Roman"/>
          <w:color w:val="000000"/>
          <w:sz w:val="20"/>
          <w:szCs w:val="20"/>
          <w:lang w:val="id-ID"/>
        </w:rPr>
        <w:t>Standardd</w:t>
      </w:r>
      <w:r w:rsidRPr="00472582">
        <w:rPr>
          <w:rFonts w:ascii="Times New Roman" w:hAnsi="Times New Roman" w:cs="Times New Roman"/>
          <w:color w:val="000000"/>
          <w:sz w:val="20"/>
          <w:szCs w:val="20"/>
          <w:lang w:val="id-ID"/>
        </w:rPr>
        <w:t xml:space="preserve"> Kerja Menggunakan Metode Stopwatch TimeStudy.</w:t>
      </w:r>
      <w:r w:rsidRPr="004C27D5">
        <w:rPr>
          <w:rFonts w:ascii="Times New Roman" w:hAnsi="Times New Roman" w:cs="Times New Roman"/>
          <w:color w:val="000000"/>
          <w:sz w:val="20"/>
          <w:szCs w:val="20"/>
          <w:lang w:val="id-ID"/>
        </w:rPr>
        <w:t xml:space="preserve"> </w:t>
      </w:r>
      <w:r w:rsidRPr="00472582">
        <w:rPr>
          <w:rFonts w:ascii="Times New Roman" w:hAnsi="Times New Roman" w:cs="Times New Roman"/>
          <w:i/>
          <w:iCs/>
          <w:color w:val="000000"/>
          <w:sz w:val="20"/>
          <w:szCs w:val="20"/>
          <w:lang w:val="id-ID"/>
        </w:rPr>
        <w:t>Jurnal Manajemen Teknologi dan Teknik Industri</w:t>
      </w:r>
      <w:r>
        <w:rPr>
          <w:rFonts w:ascii="Times New Roman" w:hAnsi="Times New Roman" w:cs="Times New Roman"/>
          <w:i/>
          <w:iCs/>
          <w:color w:val="000000"/>
          <w:sz w:val="20"/>
          <w:szCs w:val="20"/>
          <w:lang w:val="id-ID"/>
        </w:rPr>
        <w:t>.</w:t>
      </w:r>
      <w:r w:rsidRPr="004C27D5">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5</w:t>
      </w:r>
      <w:r w:rsidRPr="00664D63">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1</w:t>
      </w:r>
      <w:r w:rsidRPr="00664D63">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59</w:t>
      </w:r>
      <w:r w:rsidRPr="00664D63">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68.</w:t>
      </w:r>
    </w:p>
    <w:p w14:paraId="6D2526BC" w14:textId="68A31C72" w:rsidR="00A7782E" w:rsidRDefault="00A7782E" w:rsidP="00664D63">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en-US"/>
        </w:rPr>
        <w:t>Pradana</w:t>
      </w:r>
      <w:r w:rsidRPr="004C27D5">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Y. A</w:t>
      </w:r>
      <w:r w:rsidRPr="004C27D5">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Pulansari</w:t>
      </w:r>
      <w:r w:rsidRPr="004C27D5">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F</w:t>
      </w:r>
      <w:r w:rsidRPr="004C27D5">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w:t>
      </w:r>
      <w:r w:rsidRPr="00664D63">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2021</w:t>
      </w:r>
      <w:r w:rsidRPr="00664D63">
        <w:rPr>
          <w:rFonts w:ascii="Times New Roman" w:hAnsi="Times New Roman" w:cs="Times New Roman"/>
          <w:color w:val="000000"/>
          <w:sz w:val="20"/>
          <w:szCs w:val="20"/>
          <w:lang w:val="en-US"/>
        </w:rPr>
        <w:t>)</w:t>
      </w:r>
      <w:r w:rsidRPr="00664D63">
        <w:rPr>
          <w:rFonts w:ascii="Times New Roman" w:hAnsi="Times New Roman" w:cs="Times New Roman"/>
          <w:color w:val="000000"/>
          <w:sz w:val="20"/>
          <w:szCs w:val="20"/>
          <w:lang w:val="id-ID"/>
        </w:rPr>
        <w:t>.</w:t>
      </w:r>
      <w:r w:rsidRPr="00664D63">
        <w:rPr>
          <w:rFonts w:ascii="Times New Roman" w:hAnsi="Times New Roman" w:cs="Times New Roman"/>
          <w:color w:val="000000"/>
          <w:sz w:val="20"/>
          <w:szCs w:val="20"/>
          <w:lang w:val="en-US"/>
        </w:rPr>
        <w:t xml:space="preserve"> </w:t>
      </w:r>
      <w:r w:rsidRPr="00317754">
        <w:rPr>
          <w:rFonts w:ascii="Times New Roman" w:hAnsi="Times New Roman" w:cs="Times New Roman"/>
          <w:color w:val="000000"/>
          <w:sz w:val="20"/>
          <w:szCs w:val="20"/>
        </w:rPr>
        <w:t xml:space="preserve">Analisis Pengukuran Waktu Kerja dengan Stopwatch Time Study untuk Meningkatkan Target Produksi di PT. </w:t>
      </w:r>
      <w:r w:rsidR="0086040F">
        <w:rPr>
          <w:rFonts w:ascii="Times New Roman" w:hAnsi="Times New Roman" w:cs="Times New Roman"/>
          <w:color w:val="000000"/>
          <w:sz w:val="20"/>
          <w:szCs w:val="20"/>
        </w:rPr>
        <w:t>XYZ</w:t>
      </w:r>
      <w:r w:rsidRPr="004C27D5">
        <w:rPr>
          <w:rFonts w:ascii="Times New Roman" w:hAnsi="Times New Roman" w:cs="Times New Roman"/>
          <w:color w:val="000000"/>
          <w:sz w:val="20"/>
          <w:szCs w:val="20"/>
          <w:lang w:val="en-US"/>
        </w:rPr>
        <w:t xml:space="preserve">. </w:t>
      </w:r>
      <w:r w:rsidRPr="00317754">
        <w:rPr>
          <w:rFonts w:ascii="Times New Roman" w:hAnsi="Times New Roman" w:cs="Times New Roman"/>
          <w:color w:val="000000"/>
          <w:sz w:val="20"/>
          <w:szCs w:val="20"/>
        </w:rPr>
        <w:t>Juminten</w:t>
      </w:r>
      <w:r w:rsidRPr="00317754">
        <w:rPr>
          <w:rFonts w:ascii="Times New Roman" w:hAnsi="Times New Roman" w:cs="Times New Roman"/>
          <w:i/>
          <w:iCs/>
          <w:color w:val="000000"/>
          <w:sz w:val="20"/>
          <w:szCs w:val="20"/>
        </w:rPr>
        <w:t>: Jurnal Manajemen Industri dan Teknologi</w:t>
      </w:r>
      <w:r>
        <w:rPr>
          <w:rFonts w:ascii="Times New Roman" w:hAnsi="Times New Roman" w:cs="Times New Roman"/>
          <w:color w:val="000000"/>
          <w:sz w:val="20"/>
          <w:szCs w:val="20"/>
          <w:lang w:val="en-US"/>
        </w:rPr>
        <w:t xml:space="preserve"> 2(1), 13-24.</w:t>
      </w:r>
    </w:p>
    <w:p w14:paraId="02044764" w14:textId="6E91DDED" w:rsid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 xml:space="preserve">Prayuda, B. S. (2020). </w:t>
      </w:r>
      <w:r w:rsidRPr="00472582">
        <w:rPr>
          <w:rFonts w:ascii="Times New Roman" w:hAnsi="Times New Roman" w:cs="Times New Roman"/>
          <w:color w:val="000000"/>
          <w:sz w:val="20"/>
          <w:szCs w:val="20"/>
        </w:rPr>
        <w:t>Analisis Pengukuran Kerja dalam Menentukan Waktu Baku untuk Meningkatkan Produktivitas Kerja pada Produksi Kerudung Menggunakan Metode Time Study pada UKM Lisna Collection di Tasikmalaya</w:t>
      </w:r>
      <w:r>
        <w:rPr>
          <w:rFonts w:ascii="Times New Roman" w:hAnsi="Times New Roman" w:cs="Times New Roman"/>
          <w:color w:val="000000"/>
          <w:sz w:val="20"/>
          <w:szCs w:val="20"/>
        </w:rPr>
        <w:t>.</w:t>
      </w:r>
      <w:r>
        <w:rPr>
          <w:rFonts w:ascii="Times New Roman" w:hAnsi="Times New Roman" w:cs="Times New Roman"/>
          <w:color w:val="000000"/>
          <w:sz w:val="20"/>
          <w:szCs w:val="20"/>
          <w:lang w:val="id-ID"/>
        </w:rPr>
        <w:t xml:space="preserve"> </w:t>
      </w:r>
      <w:r w:rsidRPr="00472582">
        <w:rPr>
          <w:rFonts w:ascii="Times New Roman" w:hAnsi="Times New Roman" w:cs="Times New Roman"/>
          <w:i/>
          <w:iCs/>
          <w:color w:val="000000"/>
          <w:sz w:val="20"/>
          <w:szCs w:val="20"/>
        </w:rPr>
        <w:t>Jurnal Mahasiswa Industri Galuh</w:t>
      </w:r>
      <w:r>
        <w:rPr>
          <w:rFonts w:ascii="Times New Roman" w:hAnsi="Times New Roman" w:cs="Times New Roman"/>
          <w:i/>
          <w:iCs/>
          <w:color w:val="000000"/>
          <w:sz w:val="20"/>
          <w:szCs w:val="20"/>
        </w:rPr>
        <w:t>.</w:t>
      </w:r>
      <w:r>
        <w:rPr>
          <w:rFonts w:ascii="Times New Roman" w:hAnsi="Times New Roman" w:cs="Times New Roman"/>
          <w:color w:val="000000"/>
          <w:sz w:val="20"/>
          <w:szCs w:val="20"/>
          <w:lang w:val="id-ID"/>
        </w:rPr>
        <w:t xml:space="preserve"> 1(1), 120-126.</w:t>
      </w:r>
    </w:p>
    <w:p w14:paraId="254347F4" w14:textId="3540C18F" w:rsid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rPr>
      </w:pPr>
      <w:r>
        <w:rPr>
          <w:rFonts w:ascii="Times New Roman" w:hAnsi="Times New Roman" w:cs="Times New Roman"/>
          <w:color w:val="000000"/>
          <w:sz w:val="20"/>
          <w:szCs w:val="20"/>
          <w:lang w:val="id-ID"/>
        </w:rPr>
        <w:t>Purbasari, A., Reginaldi</w:t>
      </w:r>
      <w:r w:rsidRPr="00664D63">
        <w:rPr>
          <w:rFonts w:ascii="Times New Roman" w:hAnsi="Times New Roman" w:cs="Times New Roman"/>
          <w:color w:val="000000"/>
          <w:sz w:val="20"/>
          <w:szCs w:val="20"/>
          <w:lang w:val="id-ID"/>
        </w:rPr>
        <w:t>. (</w:t>
      </w:r>
      <w:r>
        <w:rPr>
          <w:rFonts w:ascii="Times New Roman" w:hAnsi="Times New Roman" w:cs="Times New Roman"/>
          <w:color w:val="000000"/>
          <w:sz w:val="20"/>
          <w:szCs w:val="20"/>
          <w:lang w:val="id-ID"/>
        </w:rPr>
        <w:t>2020</w:t>
      </w:r>
      <w:r w:rsidRPr="00664D63">
        <w:rPr>
          <w:rFonts w:ascii="Times New Roman" w:hAnsi="Times New Roman" w:cs="Times New Roman"/>
          <w:color w:val="000000"/>
          <w:sz w:val="20"/>
          <w:szCs w:val="20"/>
          <w:lang w:val="id-ID"/>
        </w:rPr>
        <w:t xml:space="preserve">). </w:t>
      </w:r>
      <w:r w:rsidRPr="00B15081">
        <w:rPr>
          <w:rFonts w:ascii="Times New Roman" w:hAnsi="Times New Roman" w:cs="Times New Roman"/>
          <w:color w:val="000000"/>
          <w:sz w:val="20"/>
          <w:szCs w:val="20"/>
        </w:rPr>
        <w:t>Pengukuran Waktu Baku pada Proses Pemasangan IC Program Menggunakan Metode Jam Henti</w:t>
      </w:r>
      <w:r w:rsidRPr="007F5DEB">
        <w:rPr>
          <w:rFonts w:ascii="Times New Roman" w:hAnsi="Times New Roman" w:cs="Times New Roman"/>
          <w:color w:val="000000"/>
          <w:sz w:val="20"/>
          <w:szCs w:val="20"/>
          <w:lang w:val="id-ID"/>
        </w:rPr>
        <w:t xml:space="preserve">. </w:t>
      </w:r>
      <w:r w:rsidRPr="00B15081">
        <w:rPr>
          <w:rFonts w:ascii="Times New Roman" w:hAnsi="Times New Roman" w:cs="Times New Roman"/>
          <w:color w:val="000000"/>
          <w:sz w:val="20"/>
          <w:szCs w:val="20"/>
        </w:rPr>
        <w:t xml:space="preserve">Profisiensi: </w:t>
      </w:r>
      <w:r w:rsidRPr="00B15081">
        <w:rPr>
          <w:rFonts w:ascii="Times New Roman" w:hAnsi="Times New Roman" w:cs="Times New Roman"/>
          <w:i/>
          <w:iCs/>
          <w:color w:val="000000"/>
          <w:sz w:val="20"/>
          <w:szCs w:val="20"/>
        </w:rPr>
        <w:t>Jurnal Program Studi Teknik Industri</w:t>
      </w:r>
      <w:r>
        <w:rPr>
          <w:rFonts w:ascii="Times New Roman" w:hAnsi="Times New Roman" w:cs="Times New Roman"/>
          <w:color w:val="000000"/>
          <w:sz w:val="20"/>
          <w:szCs w:val="20"/>
        </w:rPr>
        <w:t>. 8(2), 116-128.</w:t>
      </w:r>
    </w:p>
    <w:p w14:paraId="28F95C84" w14:textId="548724B1" w:rsid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Rahayu,</w:t>
      </w:r>
      <w:r w:rsidRPr="004C27D5">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M</w:t>
      </w:r>
      <w:r w:rsidRPr="00664D63">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Juhara, S.</w:t>
      </w:r>
      <w:r w:rsidRPr="00664D6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2020</w:t>
      </w:r>
      <w:r w:rsidRPr="00664D6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P</w:t>
      </w:r>
      <w:r w:rsidRPr="003939D4">
        <w:rPr>
          <w:rFonts w:ascii="Times New Roman" w:hAnsi="Times New Roman" w:cs="Times New Roman"/>
          <w:color w:val="000000"/>
          <w:sz w:val="20"/>
          <w:szCs w:val="20"/>
        </w:rPr>
        <w:t>engukuran Waktu Baku Perakitan Pena dengan Menggunakan Waktu Jam Henti saat Praktikum Analisa Perancangan Kerj</w:t>
      </w:r>
      <w:r>
        <w:rPr>
          <w:rFonts w:ascii="Times New Roman" w:hAnsi="Times New Roman" w:cs="Times New Roman"/>
          <w:color w:val="000000"/>
          <w:sz w:val="20"/>
          <w:szCs w:val="20"/>
        </w:rPr>
        <w:t>a.</w:t>
      </w:r>
      <w:r w:rsidRPr="004C27D5">
        <w:rPr>
          <w:rFonts w:ascii="Times New Roman" w:hAnsi="Times New Roman" w:cs="Times New Roman"/>
          <w:i/>
          <w:iCs/>
          <w:color w:val="000000"/>
          <w:sz w:val="20"/>
          <w:szCs w:val="20"/>
          <w:lang w:val="en-US"/>
        </w:rPr>
        <w:t xml:space="preserve"> </w:t>
      </w:r>
      <w:r w:rsidRPr="00317754">
        <w:rPr>
          <w:rFonts w:ascii="Times New Roman" w:hAnsi="Times New Roman" w:cs="Times New Roman"/>
          <w:i/>
          <w:iCs/>
          <w:color w:val="000000"/>
          <w:sz w:val="20"/>
          <w:szCs w:val="20"/>
        </w:rPr>
        <w:t>Jurnal Pendidikan dan Aplikasi Industri (UNISTEK)</w:t>
      </w:r>
      <w:r>
        <w:rPr>
          <w:rFonts w:ascii="Times New Roman" w:hAnsi="Times New Roman" w:cs="Times New Roman"/>
          <w:i/>
          <w:iCs/>
          <w:color w:val="000000"/>
          <w:sz w:val="20"/>
          <w:szCs w:val="20"/>
        </w:rPr>
        <w:t>.</w:t>
      </w:r>
      <w:r>
        <w:rPr>
          <w:rFonts w:ascii="Times New Roman" w:hAnsi="Times New Roman" w:cs="Times New Roman"/>
          <w:color w:val="000000"/>
          <w:sz w:val="20"/>
          <w:szCs w:val="20"/>
          <w:lang w:val="en-US"/>
        </w:rPr>
        <w:t xml:space="preserve"> 7(2), 93-97.</w:t>
      </w:r>
    </w:p>
    <w:p w14:paraId="2A6E8583" w14:textId="6A9CDF4F" w:rsid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en-US"/>
        </w:rPr>
        <w:t>Rahma</w:t>
      </w:r>
      <w:r w:rsidRPr="006D2A09">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C</w:t>
      </w:r>
      <w:r w:rsidRPr="00664D63">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Ariska, A., Afriasari, V.</w:t>
      </w:r>
      <w:r w:rsidRPr="00664D6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2018</w:t>
      </w:r>
      <w:r w:rsidRPr="00664D63">
        <w:rPr>
          <w:rFonts w:ascii="Times New Roman" w:hAnsi="Times New Roman" w:cs="Times New Roman"/>
          <w:color w:val="000000"/>
          <w:sz w:val="20"/>
          <w:szCs w:val="20"/>
          <w:lang w:val="en-US"/>
        </w:rPr>
        <w:t xml:space="preserve">). </w:t>
      </w:r>
      <w:r w:rsidRPr="00A7782E">
        <w:rPr>
          <w:rFonts w:ascii="Times New Roman" w:hAnsi="Times New Roman" w:cs="Times New Roman"/>
          <w:color w:val="000000"/>
          <w:sz w:val="20"/>
          <w:szCs w:val="20"/>
          <w:lang w:val="en-US"/>
        </w:rPr>
        <w:t>Optimalisasi Pelayanan Unit BPJS RSUD Melalui Perhitungan Waktu Siklus Operator Pelayanan SEP</w:t>
      </w:r>
      <w:r>
        <w:rPr>
          <w:rFonts w:ascii="Times New Roman" w:hAnsi="Times New Roman" w:cs="Times New Roman"/>
          <w:color w:val="000000"/>
          <w:sz w:val="20"/>
          <w:szCs w:val="20"/>
          <w:lang w:val="en-US"/>
        </w:rPr>
        <w:t xml:space="preserve">. </w:t>
      </w:r>
      <w:r w:rsidRPr="00A7782E">
        <w:rPr>
          <w:rFonts w:ascii="Times New Roman" w:hAnsi="Times New Roman" w:cs="Times New Roman"/>
          <w:i/>
          <w:iCs/>
          <w:color w:val="000000"/>
          <w:sz w:val="20"/>
          <w:szCs w:val="20"/>
          <w:lang w:val="en-US"/>
        </w:rPr>
        <w:t>Jurnal Optimalisasi</w:t>
      </w:r>
      <w:r w:rsidRPr="00A7782E">
        <w:rPr>
          <w:rFonts w:ascii="Times New Roman" w:hAnsi="Times New Roman" w:cs="Times New Roman"/>
          <w:color w:val="000000"/>
          <w:sz w:val="20"/>
          <w:szCs w:val="20"/>
          <w:lang w:val="en-US"/>
        </w:rPr>
        <w:t>. 4(1), 11-20</w:t>
      </w:r>
      <w:r>
        <w:rPr>
          <w:rFonts w:ascii="Times New Roman" w:hAnsi="Times New Roman" w:cs="Times New Roman"/>
          <w:color w:val="000000"/>
          <w:sz w:val="20"/>
          <w:szCs w:val="20"/>
          <w:lang w:val="en-US"/>
        </w:rPr>
        <w:t>.</w:t>
      </w:r>
    </w:p>
    <w:p w14:paraId="18790F5F" w14:textId="3D6CC060" w:rsid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sz w:val="20"/>
          <w:szCs w:val="20"/>
          <w:lang w:val="id-ID"/>
        </w:rPr>
        <w:t>Roidelindho, K. (2017)</w:t>
      </w:r>
      <w:r w:rsidRPr="00C12B49">
        <w:rPr>
          <w:rFonts w:ascii="Times New Roman" w:hAnsi="Times New Roman" w:cs="Times New Roman"/>
          <w:sz w:val="20"/>
          <w:szCs w:val="20"/>
          <w:lang w:val="id-ID"/>
        </w:rPr>
        <w:t xml:space="preserve">. </w:t>
      </w:r>
      <w:r w:rsidRPr="00B15081">
        <w:rPr>
          <w:rFonts w:ascii="Times New Roman" w:hAnsi="Times New Roman" w:cs="Times New Roman"/>
          <w:sz w:val="20"/>
          <w:szCs w:val="20"/>
        </w:rPr>
        <w:t>Penentuan Beban Kerja dan Jumlah Tenaga Kerja Optimal pada Produksi Tahu</w:t>
      </w:r>
      <w:r w:rsidRPr="00C12B49">
        <w:rPr>
          <w:rFonts w:ascii="Times New Roman" w:hAnsi="Times New Roman" w:cs="Times New Roman"/>
          <w:sz w:val="20"/>
          <w:szCs w:val="20"/>
          <w:lang w:val="id-ID"/>
        </w:rPr>
        <w:t xml:space="preserve"> </w:t>
      </w:r>
      <w:r w:rsidRPr="000A75A3">
        <w:rPr>
          <w:rFonts w:ascii="Times New Roman" w:hAnsi="Times New Roman" w:cs="Times New Roman"/>
          <w:i/>
          <w:iCs/>
          <w:sz w:val="20"/>
          <w:szCs w:val="20"/>
          <w:lang w:val="id-ID"/>
        </w:rPr>
        <w:t xml:space="preserve">Jurnal </w:t>
      </w:r>
      <w:r>
        <w:rPr>
          <w:rFonts w:ascii="Times New Roman" w:hAnsi="Times New Roman" w:cs="Times New Roman"/>
          <w:i/>
          <w:iCs/>
          <w:sz w:val="20"/>
          <w:szCs w:val="20"/>
          <w:lang w:val="id-ID"/>
        </w:rPr>
        <w:t>Rekayas Sistem Industri</w:t>
      </w:r>
      <w:r w:rsidRPr="00C12B49">
        <w:rPr>
          <w:rFonts w:ascii="Times New Roman" w:hAnsi="Times New Roman" w:cs="Times New Roman"/>
          <w:sz w:val="20"/>
          <w:szCs w:val="20"/>
          <w:lang w:val="id-ID"/>
        </w:rPr>
        <w:t xml:space="preserve">. </w:t>
      </w:r>
      <w:r>
        <w:rPr>
          <w:rFonts w:ascii="Times New Roman" w:hAnsi="Times New Roman" w:cs="Times New Roman"/>
          <w:sz w:val="20"/>
          <w:szCs w:val="20"/>
          <w:lang w:val="id-ID"/>
        </w:rPr>
        <w:t>3(1), 73-81.</w:t>
      </w:r>
      <w:r w:rsidR="00664D63" w:rsidRPr="00664D63">
        <w:rPr>
          <w:rFonts w:ascii="Times New Roman" w:hAnsi="Times New Roman" w:cs="Times New Roman"/>
          <w:color w:val="000000"/>
          <w:sz w:val="20"/>
          <w:szCs w:val="20"/>
          <w:lang w:val="id-ID"/>
        </w:rPr>
        <w:t xml:space="preserve"> </w:t>
      </w:r>
    </w:p>
    <w:p w14:paraId="48D88BA7" w14:textId="101CE4BD" w:rsidR="004C27D5" w:rsidRDefault="00472582"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lastRenderedPageBreak/>
        <w:t>Saputra</w:t>
      </w:r>
      <w:r w:rsidR="0006399C">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J</w:t>
      </w:r>
      <w:r w:rsidR="0006399C">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Hafrida, E</w:t>
      </w:r>
      <w:r w:rsidR="0006399C">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 Musri, M.</w:t>
      </w:r>
      <w:r w:rsidR="0006399C">
        <w:rPr>
          <w:rFonts w:ascii="Times New Roman" w:hAnsi="Times New Roman" w:cs="Times New Roman"/>
          <w:color w:val="000000"/>
          <w:sz w:val="20"/>
          <w:szCs w:val="20"/>
          <w:lang w:val="id-ID"/>
        </w:rPr>
        <w:t xml:space="preserve"> (2021). </w:t>
      </w:r>
      <w:r w:rsidRPr="00472582">
        <w:rPr>
          <w:rFonts w:ascii="Times New Roman" w:hAnsi="Times New Roman" w:cs="Times New Roman"/>
          <w:color w:val="000000"/>
          <w:sz w:val="20"/>
          <w:szCs w:val="20"/>
          <w:lang w:val="id-ID"/>
        </w:rPr>
        <w:t>Pengukuran Waktu Kerja Berbasis Stopwatch Time Study Dan Analisis Keselamatan Kesehatan Kerja Pada Pabrik Tahu Sukri Bukit Batrem Dumai.</w:t>
      </w:r>
      <w:r>
        <w:rPr>
          <w:rFonts w:ascii="Times New Roman" w:hAnsi="Times New Roman" w:cs="Times New Roman"/>
          <w:color w:val="000000"/>
          <w:sz w:val="20"/>
          <w:szCs w:val="20"/>
          <w:lang w:val="id-ID"/>
        </w:rPr>
        <w:t xml:space="preserve"> </w:t>
      </w:r>
      <w:r w:rsidRPr="00472582">
        <w:rPr>
          <w:rFonts w:ascii="Times New Roman" w:hAnsi="Times New Roman" w:cs="Times New Roman"/>
          <w:i/>
          <w:iCs/>
          <w:color w:val="000000"/>
          <w:sz w:val="20"/>
          <w:szCs w:val="20"/>
          <w:lang w:val="id-ID"/>
        </w:rPr>
        <w:t>Jurnal Aplikasi Rancangan Teknik Industri (ARTI)</w:t>
      </w:r>
      <w:r w:rsidR="0006399C">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16</w:t>
      </w:r>
      <w:r w:rsidR="0006399C">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1</w:t>
      </w:r>
      <w:r w:rsidR="0006399C">
        <w:rPr>
          <w:rFonts w:ascii="Times New Roman" w:hAnsi="Times New Roman" w:cs="Times New Roman"/>
          <w:color w:val="000000"/>
          <w:sz w:val="20"/>
          <w:szCs w:val="20"/>
          <w:lang w:val="id-ID"/>
        </w:rPr>
        <w:t xml:space="preserve">), </w:t>
      </w:r>
      <w:r>
        <w:rPr>
          <w:rFonts w:ascii="Times New Roman" w:hAnsi="Times New Roman" w:cs="Times New Roman"/>
          <w:color w:val="000000"/>
          <w:sz w:val="20"/>
          <w:szCs w:val="20"/>
          <w:lang w:val="id-ID"/>
        </w:rPr>
        <w:t>86</w:t>
      </w:r>
      <w:r w:rsidR="0006399C">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93</w:t>
      </w:r>
      <w:r w:rsidR="0006399C">
        <w:rPr>
          <w:rFonts w:ascii="Times New Roman" w:hAnsi="Times New Roman" w:cs="Times New Roman"/>
          <w:color w:val="000000"/>
          <w:sz w:val="20"/>
          <w:szCs w:val="20"/>
          <w:lang w:val="id-ID"/>
        </w:rPr>
        <w:t>.</w:t>
      </w:r>
    </w:p>
    <w:p w14:paraId="15FFDC36" w14:textId="542F0E22" w:rsidR="00A7782E" w:rsidRPr="00A7782E" w:rsidRDefault="00A7782E"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 xml:space="preserve">Sekarningsih, E. P., Hadining, N. A. (2022). </w:t>
      </w:r>
      <w:r w:rsidRPr="006D2305">
        <w:rPr>
          <w:rFonts w:ascii="Times New Roman" w:hAnsi="Times New Roman" w:cs="Times New Roman"/>
          <w:color w:val="000000"/>
          <w:sz w:val="20"/>
          <w:szCs w:val="20"/>
          <w:lang w:val="id-ID"/>
        </w:rPr>
        <w:t xml:space="preserve">Analisis Pengukuran Kerja Dalam MenentukanWaktu Baku Pada Operator Mesin Broaching Dengan Metode Pengukuran Waktu Jam Henti (Studi Kasus: PT </w:t>
      </w:r>
      <w:r w:rsidR="0086040F">
        <w:rPr>
          <w:rFonts w:ascii="Times New Roman" w:hAnsi="Times New Roman" w:cs="Times New Roman"/>
          <w:color w:val="000000"/>
          <w:sz w:val="20"/>
          <w:szCs w:val="20"/>
          <w:lang w:val="id-ID"/>
        </w:rPr>
        <w:t>XYZ</w:t>
      </w:r>
      <w:r w:rsidRPr="006D2305">
        <w:rPr>
          <w:rFonts w:ascii="Times New Roman" w:hAnsi="Times New Roman" w:cs="Times New Roman"/>
          <w:color w:val="000000"/>
          <w:sz w:val="20"/>
          <w:szCs w:val="20"/>
          <w:lang w:val="id-ID"/>
        </w:rPr>
        <w:t>)</w:t>
      </w:r>
      <w:r>
        <w:rPr>
          <w:rFonts w:ascii="Times New Roman" w:hAnsi="Times New Roman" w:cs="Times New Roman"/>
          <w:color w:val="000000"/>
          <w:sz w:val="20"/>
          <w:szCs w:val="20"/>
          <w:lang w:val="id-ID"/>
        </w:rPr>
        <w:t xml:space="preserve">. </w:t>
      </w:r>
      <w:r w:rsidRPr="006D2305">
        <w:rPr>
          <w:rFonts w:ascii="Times New Roman" w:hAnsi="Times New Roman" w:cs="Times New Roman"/>
          <w:i/>
          <w:iCs/>
          <w:color w:val="000000"/>
          <w:sz w:val="20"/>
          <w:szCs w:val="20"/>
          <w:lang w:val="id-ID"/>
        </w:rPr>
        <w:t>Jurnal Hasil Penelitian dan Karya IlmiahDalam Bidang Teknik Industri</w:t>
      </w:r>
      <w:r>
        <w:rPr>
          <w:rFonts w:ascii="Times New Roman" w:hAnsi="Times New Roman" w:cs="Times New Roman"/>
          <w:color w:val="000000"/>
          <w:sz w:val="20"/>
          <w:szCs w:val="20"/>
          <w:lang w:val="id-ID"/>
        </w:rPr>
        <w:t>. 8(2), 175-184.</w:t>
      </w:r>
    </w:p>
    <w:p w14:paraId="3A575670" w14:textId="7FF6DA63" w:rsidR="009B0FC1" w:rsidRDefault="00317754" w:rsidP="009B0FC1">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Sinurat</w:t>
      </w:r>
      <w:r w:rsidR="009B0FC1" w:rsidRPr="009B0FC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I</w:t>
      </w:r>
      <w:r w:rsidR="009B0FC1" w:rsidRPr="009B0FC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w:t>
      </w:r>
      <w:r w:rsidR="009B0FC1" w:rsidRPr="009B0FC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Sukanta.</w:t>
      </w:r>
      <w:r w:rsidR="00664D63" w:rsidRPr="00664D6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2023</w:t>
      </w:r>
      <w:r w:rsidR="00664D63" w:rsidRPr="00664D63">
        <w:rPr>
          <w:rFonts w:ascii="Times New Roman" w:hAnsi="Times New Roman" w:cs="Times New Roman"/>
          <w:color w:val="000000"/>
          <w:sz w:val="20"/>
          <w:szCs w:val="20"/>
          <w:lang w:val="en-US"/>
        </w:rPr>
        <w:t xml:space="preserve">). </w:t>
      </w:r>
      <w:r w:rsidRPr="00317754">
        <w:rPr>
          <w:rFonts w:ascii="Times New Roman" w:hAnsi="Times New Roman" w:cs="Times New Roman"/>
          <w:color w:val="000000"/>
          <w:sz w:val="20"/>
          <w:szCs w:val="20"/>
        </w:rPr>
        <w:t>Analisis Pengukuran Waktu Baku untuk Menentukan Tingkat Produktivitas pada Operator Pemasangan O-Ring Menggunakan Metode Jam Henti (Studi Kasus di PT</w:t>
      </w:r>
      <w:r w:rsidR="0086040F">
        <w:rPr>
          <w:rFonts w:ascii="Times New Roman" w:hAnsi="Times New Roman" w:cs="Times New Roman"/>
          <w:color w:val="000000"/>
          <w:sz w:val="20"/>
          <w:szCs w:val="20"/>
        </w:rPr>
        <w:t>.</w:t>
      </w:r>
      <w:r w:rsidRPr="00317754">
        <w:rPr>
          <w:rFonts w:ascii="Times New Roman" w:hAnsi="Times New Roman" w:cs="Times New Roman"/>
          <w:color w:val="000000"/>
          <w:sz w:val="20"/>
          <w:szCs w:val="20"/>
        </w:rPr>
        <w:t xml:space="preserve"> Y)</w:t>
      </w:r>
      <w:r w:rsidR="009B0FC1" w:rsidRPr="009B0FC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Industrika: </w:t>
      </w:r>
      <w:r w:rsidR="000D2E39" w:rsidRPr="000D2E39">
        <w:rPr>
          <w:rFonts w:ascii="Times New Roman" w:hAnsi="Times New Roman" w:cs="Times New Roman"/>
          <w:i/>
          <w:iCs/>
          <w:color w:val="000000"/>
          <w:sz w:val="20"/>
          <w:szCs w:val="20"/>
          <w:lang w:val="en-US"/>
        </w:rPr>
        <w:t>Jurnal Ilmiah Teknik Industri</w:t>
      </w:r>
      <w:r w:rsidR="009B0FC1" w:rsidRPr="009B0FC1">
        <w:rPr>
          <w:rFonts w:ascii="Times New Roman" w:hAnsi="Times New Roman" w:cs="Times New Roman"/>
          <w:color w:val="000000"/>
          <w:sz w:val="20"/>
          <w:szCs w:val="20"/>
          <w:lang w:val="en-US"/>
        </w:rPr>
        <w:t>.</w:t>
      </w:r>
      <w:r w:rsidR="009B0FC1">
        <w:rPr>
          <w:rFonts w:ascii="Times New Roman" w:hAnsi="Times New Roman" w:cs="Times New Roman"/>
          <w:color w:val="000000"/>
          <w:sz w:val="20"/>
          <w:szCs w:val="20"/>
          <w:lang w:val="en-US"/>
        </w:rPr>
        <w:t xml:space="preserve"> </w:t>
      </w:r>
      <w:r w:rsidR="000D2E39">
        <w:rPr>
          <w:rFonts w:ascii="Times New Roman" w:hAnsi="Times New Roman" w:cs="Times New Roman"/>
          <w:color w:val="000000"/>
          <w:sz w:val="20"/>
          <w:szCs w:val="20"/>
          <w:lang w:val="en-US"/>
        </w:rPr>
        <w:t>7</w:t>
      </w:r>
      <w:r w:rsidR="009B0FC1">
        <w:rPr>
          <w:rFonts w:ascii="Times New Roman" w:hAnsi="Times New Roman" w:cs="Times New Roman"/>
          <w:color w:val="000000"/>
          <w:sz w:val="20"/>
          <w:szCs w:val="20"/>
          <w:lang w:val="en-US"/>
        </w:rPr>
        <w:t>(</w:t>
      </w:r>
      <w:r w:rsidR="000D2E39">
        <w:rPr>
          <w:rFonts w:ascii="Times New Roman" w:hAnsi="Times New Roman" w:cs="Times New Roman"/>
          <w:color w:val="000000"/>
          <w:sz w:val="20"/>
          <w:szCs w:val="20"/>
          <w:lang w:val="en-US"/>
        </w:rPr>
        <w:t>3</w:t>
      </w:r>
      <w:r w:rsidR="009B0FC1">
        <w:rPr>
          <w:rFonts w:ascii="Times New Roman" w:hAnsi="Times New Roman" w:cs="Times New Roman"/>
          <w:color w:val="000000"/>
          <w:sz w:val="20"/>
          <w:szCs w:val="20"/>
          <w:lang w:val="en-US"/>
        </w:rPr>
        <w:t xml:space="preserve">), </w:t>
      </w:r>
      <w:r w:rsidR="000D2E39">
        <w:rPr>
          <w:rFonts w:ascii="Times New Roman" w:hAnsi="Times New Roman" w:cs="Times New Roman"/>
          <w:color w:val="000000"/>
          <w:sz w:val="20"/>
          <w:szCs w:val="20"/>
          <w:lang w:val="en-US"/>
        </w:rPr>
        <w:t>233</w:t>
      </w:r>
      <w:r w:rsidR="009B0FC1">
        <w:rPr>
          <w:rFonts w:ascii="Times New Roman" w:hAnsi="Times New Roman" w:cs="Times New Roman"/>
          <w:color w:val="000000"/>
          <w:sz w:val="20"/>
          <w:szCs w:val="20"/>
          <w:lang w:val="en-US"/>
        </w:rPr>
        <w:t>-</w:t>
      </w:r>
      <w:r w:rsidR="000D2E39">
        <w:rPr>
          <w:rFonts w:ascii="Times New Roman" w:hAnsi="Times New Roman" w:cs="Times New Roman"/>
          <w:color w:val="000000"/>
          <w:sz w:val="20"/>
          <w:szCs w:val="20"/>
          <w:lang w:val="en-US"/>
        </w:rPr>
        <w:t>244</w:t>
      </w:r>
      <w:r w:rsidR="009B0FC1">
        <w:rPr>
          <w:rFonts w:ascii="Times New Roman" w:hAnsi="Times New Roman" w:cs="Times New Roman"/>
          <w:color w:val="000000"/>
          <w:sz w:val="20"/>
          <w:szCs w:val="20"/>
          <w:lang w:val="en-US"/>
        </w:rPr>
        <w:t>.</w:t>
      </w:r>
    </w:p>
    <w:p w14:paraId="2C8ADBDD" w14:textId="5645495B" w:rsidR="00C12B49" w:rsidRPr="00A7782E" w:rsidRDefault="000D2E39" w:rsidP="00A7782E">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Sitorus</w:t>
      </w:r>
      <w:r w:rsidR="009D587C">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E</w:t>
      </w:r>
      <w:r w:rsidR="009D587C">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Alfath, N</w:t>
      </w:r>
      <w:r w:rsidR="009D587C">
        <w:rPr>
          <w:rFonts w:ascii="Times New Roman" w:hAnsi="Times New Roman" w:cs="Times New Roman"/>
          <w:color w:val="000000"/>
          <w:sz w:val="20"/>
          <w:szCs w:val="20"/>
          <w:lang w:val="en-US"/>
        </w:rPr>
        <w:t>. (</w:t>
      </w:r>
      <w:r>
        <w:rPr>
          <w:rFonts w:ascii="Times New Roman" w:hAnsi="Times New Roman" w:cs="Times New Roman"/>
          <w:color w:val="000000"/>
          <w:sz w:val="20"/>
          <w:szCs w:val="20"/>
          <w:lang w:val="en-US"/>
        </w:rPr>
        <w:t>2017</w:t>
      </w:r>
      <w:r w:rsidR="009D587C">
        <w:rPr>
          <w:rFonts w:ascii="Times New Roman" w:hAnsi="Times New Roman" w:cs="Times New Roman"/>
          <w:color w:val="000000"/>
          <w:sz w:val="20"/>
          <w:szCs w:val="20"/>
          <w:lang w:val="en-US"/>
        </w:rPr>
        <w:t>).</w:t>
      </w:r>
      <w:r w:rsidR="0086040F">
        <w:rPr>
          <w:rFonts w:ascii="Times New Roman" w:hAnsi="Times New Roman" w:cs="Times New Roman"/>
          <w:color w:val="000000"/>
          <w:sz w:val="20"/>
          <w:szCs w:val="20"/>
          <w:lang w:val="en-US"/>
        </w:rPr>
        <w:t xml:space="preserve"> </w:t>
      </w:r>
      <w:r w:rsidRPr="000D2E39">
        <w:rPr>
          <w:rFonts w:ascii="Times New Roman" w:hAnsi="Times New Roman" w:cs="Times New Roman"/>
          <w:color w:val="000000"/>
          <w:sz w:val="20"/>
          <w:szCs w:val="20"/>
        </w:rPr>
        <w:t xml:space="preserve">Optimasi Jumlah Tenaga Kerja Berdasarkan Waktu </w:t>
      </w:r>
      <w:r>
        <w:rPr>
          <w:rFonts w:ascii="Times New Roman" w:hAnsi="Times New Roman" w:cs="Times New Roman"/>
          <w:color w:val="000000"/>
          <w:sz w:val="20"/>
          <w:szCs w:val="20"/>
        </w:rPr>
        <w:t>Standard.</w:t>
      </w:r>
      <w:r w:rsidR="009D587C">
        <w:rPr>
          <w:rFonts w:ascii="Times New Roman" w:hAnsi="Times New Roman" w:cs="Times New Roman"/>
          <w:color w:val="000000"/>
          <w:sz w:val="20"/>
          <w:szCs w:val="20"/>
          <w:lang w:val="en-US"/>
        </w:rPr>
        <w:t xml:space="preserve"> </w:t>
      </w:r>
      <w:r>
        <w:rPr>
          <w:rFonts w:ascii="Times New Roman" w:hAnsi="Times New Roman" w:cs="Times New Roman"/>
          <w:i/>
          <w:iCs/>
          <w:color w:val="000000"/>
          <w:sz w:val="20"/>
          <w:szCs w:val="20"/>
          <w:lang w:val="en-US"/>
        </w:rPr>
        <w:t>Jurnal Sistem Teknik Industri</w:t>
      </w:r>
      <w:r w:rsidR="009D587C">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19</w:t>
      </w:r>
      <w:r w:rsidR="009D587C">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2</w:t>
      </w:r>
      <w:r w:rsidR="009D587C">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10</w:t>
      </w:r>
      <w:r w:rsidR="009D587C">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14</w:t>
      </w:r>
      <w:r w:rsidR="009D587C">
        <w:rPr>
          <w:rFonts w:ascii="Times New Roman" w:hAnsi="Times New Roman" w:cs="Times New Roman"/>
          <w:color w:val="000000"/>
          <w:sz w:val="20"/>
          <w:szCs w:val="20"/>
          <w:lang w:val="en-US"/>
        </w:rPr>
        <w:t>.</w:t>
      </w:r>
    </w:p>
    <w:p w14:paraId="16396783" w14:textId="2AAEB68C" w:rsidR="00300184" w:rsidRPr="00C12B49" w:rsidRDefault="00300184" w:rsidP="00664D63">
      <w:pPr>
        <w:autoSpaceDE w:val="0"/>
        <w:autoSpaceDN w:val="0"/>
        <w:adjustRightInd w:val="0"/>
        <w:spacing w:after="0" w:line="240" w:lineRule="auto"/>
        <w:ind w:left="567" w:hanging="567"/>
        <w:jc w:val="both"/>
        <w:rPr>
          <w:rFonts w:ascii="Times New Roman" w:hAnsi="Times New Roman" w:cs="Times New Roman"/>
          <w:sz w:val="20"/>
          <w:szCs w:val="20"/>
          <w:lang w:val="id-ID"/>
        </w:rPr>
      </w:pPr>
    </w:p>
    <w:p w14:paraId="76BF6BFA" w14:textId="4EC159BF" w:rsidR="00DE5BBE" w:rsidRDefault="00DE5BBE" w:rsidP="00F8594A">
      <w:pPr>
        <w:autoSpaceDE w:val="0"/>
        <w:autoSpaceDN w:val="0"/>
        <w:adjustRightInd w:val="0"/>
        <w:spacing w:after="0" w:line="240" w:lineRule="auto"/>
        <w:ind w:left="567" w:hanging="567"/>
        <w:jc w:val="both"/>
        <w:rPr>
          <w:rFonts w:ascii="Times New Roman" w:hAnsi="Times New Roman" w:cs="Times New Roman"/>
          <w:sz w:val="20"/>
          <w:szCs w:val="20"/>
          <w:lang w:val="en-US"/>
        </w:rPr>
      </w:pPr>
    </w:p>
    <w:p w14:paraId="5D51362F" w14:textId="77777777" w:rsidR="00DE5BBE" w:rsidRDefault="00DE5BBE" w:rsidP="006D2A09">
      <w:pPr>
        <w:autoSpaceDE w:val="0"/>
        <w:autoSpaceDN w:val="0"/>
        <w:adjustRightInd w:val="0"/>
        <w:spacing w:after="0" w:line="240" w:lineRule="auto"/>
        <w:ind w:left="567" w:hanging="567"/>
        <w:jc w:val="both"/>
        <w:rPr>
          <w:rFonts w:ascii="Times New Roman" w:hAnsi="Times New Roman" w:cs="Times New Roman"/>
          <w:sz w:val="20"/>
          <w:szCs w:val="20"/>
          <w:lang w:val="en-US"/>
        </w:rPr>
      </w:pPr>
    </w:p>
    <w:p w14:paraId="496F11B4" w14:textId="461F2A27" w:rsidR="00DE5BBE" w:rsidRDefault="00DE5BBE" w:rsidP="006D2A09">
      <w:pPr>
        <w:autoSpaceDE w:val="0"/>
        <w:autoSpaceDN w:val="0"/>
        <w:adjustRightInd w:val="0"/>
        <w:spacing w:after="0" w:line="240" w:lineRule="auto"/>
        <w:ind w:left="567" w:hanging="567"/>
        <w:jc w:val="both"/>
        <w:rPr>
          <w:rFonts w:ascii="Times New Roman" w:hAnsi="Times New Roman" w:cs="Times New Roman"/>
          <w:sz w:val="20"/>
          <w:szCs w:val="20"/>
          <w:lang w:val="en-US"/>
        </w:rPr>
        <w:sectPr w:rsidR="00DE5BBE" w:rsidSect="002B6822">
          <w:type w:val="continuous"/>
          <w:pgSz w:w="11906" w:h="16838" w:code="9"/>
          <w:pgMar w:top="1701" w:right="1701" w:bottom="1701" w:left="2268" w:header="720" w:footer="720" w:gutter="0"/>
          <w:cols w:num="2" w:space="706"/>
          <w:noEndnote/>
          <w:docGrid w:linePitch="299"/>
        </w:sectPr>
      </w:pPr>
    </w:p>
    <w:p w14:paraId="45070746" w14:textId="77777777" w:rsidR="00664D63" w:rsidRPr="00664D63" w:rsidRDefault="00664D63" w:rsidP="00664D63">
      <w:pPr>
        <w:autoSpaceDE w:val="0"/>
        <w:autoSpaceDN w:val="0"/>
        <w:adjustRightInd w:val="0"/>
        <w:spacing w:after="0" w:line="240" w:lineRule="auto"/>
        <w:ind w:left="567" w:hanging="567"/>
        <w:jc w:val="both"/>
        <w:rPr>
          <w:rFonts w:ascii="Times New Roman" w:hAnsi="Times New Roman" w:cs="Times New Roman"/>
          <w:sz w:val="20"/>
          <w:szCs w:val="20"/>
          <w:lang w:val="en-US"/>
        </w:rPr>
      </w:pPr>
    </w:p>
    <w:p w14:paraId="39AEDCF3" w14:textId="77777777" w:rsidR="0049545A" w:rsidRDefault="0049545A"/>
    <w:sectPr w:rsidR="0049545A" w:rsidSect="002B6822">
      <w:type w:val="continuous"/>
      <w:pgSz w:w="11906" w:h="16838" w:code="9"/>
      <w:pgMar w:top="1701" w:right="1701" w:bottom="1701" w:left="2268" w:header="720" w:footer="720" w:gutter="0"/>
      <w:cols w:num="2" w:space="70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4F87" w14:textId="77777777" w:rsidR="00AA5F8C" w:rsidRDefault="00AA5F8C" w:rsidP="00AA5F8C">
      <w:pPr>
        <w:spacing w:after="0" w:line="240" w:lineRule="auto"/>
      </w:pPr>
      <w:r>
        <w:separator/>
      </w:r>
    </w:p>
  </w:endnote>
  <w:endnote w:type="continuationSeparator" w:id="0">
    <w:p w14:paraId="491B2F4A" w14:textId="77777777" w:rsidR="00AA5F8C" w:rsidRDefault="00AA5F8C" w:rsidP="00AA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21396"/>
      <w:docPartObj>
        <w:docPartGallery w:val="Page Numbers (Bottom of Page)"/>
        <w:docPartUnique/>
      </w:docPartObj>
    </w:sdtPr>
    <w:sdtEndPr>
      <w:rPr>
        <w:noProof/>
      </w:rPr>
    </w:sdtEndPr>
    <w:sdtContent>
      <w:p w14:paraId="6C4E574C" w14:textId="7463D375" w:rsidR="00AA5F8C" w:rsidRDefault="00AA5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BB724" w14:textId="77777777" w:rsidR="00AA5F8C" w:rsidRDefault="00AA5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462311"/>
      <w:docPartObj>
        <w:docPartGallery w:val="Page Numbers (Bottom of Page)"/>
        <w:docPartUnique/>
      </w:docPartObj>
    </w:sdtPr>
    <w:sdtEndPr>
      <w:rPr>
        <w:noProof/>
      </w:rPr>
    </w:sdtEndPr>
    <w:sdtContent>
      <w:p w14:paraId="74E332B6" w14:textId="238EB89B" w:rsidR="00AA5F8C" w:rsidRDefault="00AA5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0E3DC" w14:textId="77777777" w:rsidR="00AA5F8C" w:rsidRDefault="00AA5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7EBD" w14:textId="77777777" w:rsidR="00AA5F8C" w:rsidRDefault="00AA5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9199" w14:textId="77777777" w:rsidR="00AA5F8C" w:rsidRDefault="00AA5F8C" w:rsidP="00AA5F8C">
      <w:pPr>
        <w:spacing w:after="0" w:line="240" w:lineRule="auto"/>
      </w:pPr>
      <w:r>
        <w:separator/>
      </w:r>
    </w:p>
  </w:footnote>
  <w:footnote w:type="continuationSeparator" w:id="0">
    <w:p w14:paraId="7E8AE9B5" w14:textId="77777777" w:rsidR="00AA5F8C" w:rsidRDefault="00AA5F8C" w:rsidP="00AA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AE3D" w14:textId="77777777" w:rsidR="00AA5F8C" w:rsidRPr="00AA5F8C" w:rsidRDefault="00AA5F8C" w:rsidP="00AA5F8C">
    <w:pPr>
      <w:tabs>
        <w:tab w:val="center" w:pos="4680"/>
        <w:tab w:val="right" w:pos="9360"/>
      </w:tabs>
      <w:spacing w:after="0" w:line="240" w:lineRule="auto"/>
      <w:rPr>
        <w:rFonts w:ascii="Calibri" w:eastAsia="Calibri" w:hAnsi="Calibri" w:cs="Times New Roman"/>
        <w:b/>
        <w:sz w:val="28"/>
      </w:rPr>
    </w:pPr>
    <w:r w:rsidRPr="00AA5F8C">
      <w:rPr>
        <w:rFonts w:ascii="Calibri" w:eastAsia="Calibri" w:hAnsi="Calibri" w:cs="Times New Roman"/>
        <w:b/>
        <w:sz w:val="28"/>
      </w:rPr>
      <w:t>INDUSTRIKA</w:t>
    </w:r>
    <w:r w:rsidRPr="00AA5F8C">
      <w:rPr>
        <w:rFonts w:ascii="Calibri" w:eastAsia="Calibri" w:hAnsi="Calibri" w:cs="Times New Roman"/>
        <w:b/>
        <w:sz w:val="28"/>
      </w:rPr>
      <w:tab/>
      <w:t xml:space="preserve">                                                Volume 9 No. 3 Juli 2025</w:t>
    </w:r>
  </w:p>
  <w:p w14:paraId="3C342D68" w14:textId="77777777" w:rsidR="00AA5F8C" w:rsidRPr="00AA5F8C" w:rsidRDefault="00AA5F8C" w:rsidP="00AA5F8C">
    <w:pPr>
      <w:tabs>
        <w:tab w:val="center" w:pos="4680"/>
        <w:tab w:val="right" w:pos="9360"/>
      </w:tabs>
      <w:spacing w:after="0" w:line="240" w:lineRule="auto"/>
      <w:rPr>
        <w:rFonts w:ascii="Calibri" w:eastAsia="Calibri" w:hAnsi="Calibri" w:cs="Times New Roman"/>
      </w:rPr>
    </w:pPr>
    <w:r w:rsidRPr="00AA5F8C">
      <w:rPr>
        <w:rFonts w:ascii="Calibri" w:eastAsia="Calibri" w:hAnsi="Calibri" w:cs="Times New Roman"/>
        <w:b/>
        <w:sz w:val="20"/>
      </w:rPr>
      <w:t>Website: https://jurnal.utb.ac.id/index.php/indstrk</w:t>
    </w:r>
  </w:p>
  <w:p w14:paraId="0BF285F3" w14:textId="0081A141" w:rsidR="00AA5F8C" w:rsidRDefault="00AA5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C91E" w14:textId="77777777" w:rsidR="00AA5F8C" w:rsidRPr="00AA5F8C" w:rsidRDefault="00AA5F8C" w:rsidP="00AA5F8C">
    <w:pPr>
      <w:tabs>
        <w:tab w:val="center" w:pos="4680"/>
        <w:tab w:val="right" w:pos="9360"/>
      </w:tabs>
      <w:spacing w:after="0" w:line="240" w:lineRule="auto"/>
      <w:rPr>
        <w:rFonts w:ascii="Calibri" w:eastAsia="Calibri" w:hAnsi="Calibri" w:cs="Times New Roman"/>
        <w:b/>
        <w:sz w:val="28"/>
      </w:rPr>
    </w:pPr>
    <w:r w:rsidRPr="00AA5F8C">
      <w:rPr>
        <w:rFonts w:ascii="Calibri" w:eastAsia="Calibri" w:hAnsi="Calibri" w:cs="Times New Roman"/>
        <w:b/>
        <w:sz w:val="28"/>
      </w:rPr>
      <w:t>INDUSTRIKA</w:t>
    </w:r>
    <w:r w:rsidRPr="00AA5F8C">
      <w:rPr>
        <w:rFonts w:ascii="Calibri" w:eastAsia="Calibri" w:hAnsi="Calibri" w:cs="Times New Roman"/>
        <w:b/>
        <w:sz w:val="28"/>
      </w:rPr>
      <w:tab/>
    </w:r>
    <w:r w:rsidRPr="00AA5F8C">
      <w:rPr>
        <w:rFonts w:ascii="Calibri" w:eastAsia="Calibri" w:hAnsi="Calibri" w:cs="Times New Roman"/>
        <w:b/>
        <w:sz w:val="28"/>
      </w:rPr>
      <w:tab/>
      <w:t>P-ISSN: 2776-4745</w:t>
    </w:r>
  </w:p>
  <w:p w14:paraId="6DAE8202" w14:textId="69CC3ECA" w:rsidR="00AA5F8C" w:rsidRDefault="00AA5F8C" w:rsidP="00AA5F8C">
    <w:pPr>
      <w:pStyle w:val="Header"/>
    </w:pPr>
    <w:r w:rsidRPr="00AA5F8C">
      <w:rPr>
        <w:rFonts w:ascii="Calibri" w:eastAsia="Calibri" w:hAnsi="Calibri" w:cs="Times New Roman"/>
        <w:b/>
        <w:sz w:val="24"/>
      </w:rPr>
      <w:t>Website: https://jurnal.utb.ac.id/index.php/indstrk</w:t>
    </w:r>
    <w:r w:rsidRPr="00AA5F8C">
      <w:rPr>
        <w:rFonts w:ascii="Calibri" w:eastAsia="Calibri" w:hAnsi="Calibri" w:cs="Times New Roman"/>
        <w:b/>
        <w:sz w:val="28"/>
      </w:rPr>
      <w:tab/>
      <w:t>E-ISSN: 2579-5732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C03" w14:textId="77777777" w:rsidR="00AA5F8C" w:rsidRDefault="00AA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4FC"/>
    <w:multiLevelType w:val="hybridMultilevel"/>
    <w:tmpl w:val="5F607C16"/>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 w15:restartNumberingAfterBreak="0">
    <w:nsid w:val="17CA65A6"/>
    <w:multiLevelType w:val="hybridMultilevel"/>
    <w:tmpl w:val="B3240D0C"/>
    <w:lvl w:ilvl="0" w:tplc="0AF81056">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9675CC"/>
    <w:multiLevelType w:val="hybridMultilevel"/>
    <w:tmpl w:val="E1EEEB1C"/>
    <w:lvl w:ilvl="0" w:tplc="4B2080E2">
      <w:start w:val="1"/>
      <w:numFmt w:val="decimal"/>
      <w:lvlText w:val="%1."/>
      <w:lvlJc w:val="left"/>
      <w:pPr>
        <w:ind w:left="12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CF64A7"/>
    <w:multiLevelType w:val="hybridMultilevel"/>
    <w:tmpl w:val="5C267BD8"/>
    <w:lvl w:ilvl="0" w:tplc="8DCC59D0">
      <w:start w:val="1"/>
      <w:numFmt w:val="decimal"/>
      <w:pStyle w:val="subba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E807FC"/>
    <w:multiLevelType w:val="hybridMultilevel"/>
    <w:tmpl w:val="79E83694"/>
    <w:lvl w:ilvl="0" w:tplc="6540C61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15:restartNumberingAfterBreak="0">
    <w:nsid w:val="63E1712C"/>
    <w:multiLevelType w:val="singleLevel"/>
    <w:tmpl w:val="E2B60BE8"/>
    <w:lvl w:ilvl="0">
      <w:start w:val="1"/>
      <w:numFmt w:val="decimal"/>
      <w:lvlText w:val="%1."/>
      <w:legacy w:legacy="1" w:legacySpace="0" w:legacyIndent="0"/>
      <w:lvlJc w:val="left"/>
      <w:rPr>
        <w:rFonts w:ascii="Times New Roman" w:hAnsi="Times New Roman" w:cs="Times New Roman" w:hint="default"/>
      </w:rPr>
    </w:lvl>
  </w:abstractNum>
  <w:num w:numId="1" w16cid:durableId="554701847">
    <w:abstractNumId w:val="5"/>
  </w:num>
  <w:num w:numId="2" w16cid:durableId="1036731254">
    <w:abstractNumId w:val="1"/>
  </w:num>
  <w:num w:numId="3" w16cid:durableId="1646735605">
    <w:abstractNumId w:val="4"/>
  </w:num>
  <w:num w:numId="4" w16cid:durableId="158038115">
    <w:abstractNumId w:val="0"/>
  </w:num>
  <w:num w:numId="5" w16cid:durableId="1566262673">
    <w:abstractNumId w:val="2"/>
  </w:num>
  <w:num w:numId="6" w16cid:durableId="1164666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63"/>
    <w:rsid w:val="00006E9B"/>
    <w:rsid w:val="00016EFA"/>
    <w:rsid w:val="00020417"/>
    <w:rsid w:val="00045A65"/>
    <w:rsid w:val="0006399C"/>
    <w:rsid w:val="000A0700"/>
    <w:rsid w:val="000A75A3"/>
    <w:rsid w:val="000B0EF4"/>
    <w:rsid w:val="000B38C6"/>
    <w:rsid w:val="000B7AA4"/>
    <w:rsid w:val="000D2E39"/>
    <w:rsid w:val="000D512C"/>
    <w:rsid w:val="000E10AB"/>
    <w:rsid w:val="000E40E7"/>
    <w:rsid w:val="00115D4A"/>
    <w:rsid w:val="00137673"/>
    <w:rsid w:val="00144707"/>
    <w:rsid w:val="00150EF6"/>
    <w:rsid w:val="00181390"/>
    <w:rsid w:val="001B11CD"/>
    <w:rsid w:val="001B4E2D"/>
    <w:rsid w:val="001C477C"/>
    <w:rsid w:val="001C6FEC"/>
    <w:rsid w:val="001D36D2"/>
    <w:rsid w:val="001D53FF"/>
    <w:rsid w:val="001E6225"/>
    <w:rsid w:val="00234353"/>
    <w:rsid w:val="00247D2C"/>
    <w:rsid w:val="0026033D"/>
    <w:rsid w:val="0026784E"/>
    <w:rsid w:val="002B6822"/>
    <w:rsid w:val="002C117D"/>
    <w:rsid w:val="002C37E9"/>
    <w:rsid w:val="002E1CCB"/>
    <w:rsid w:val="002E4CEA"/>
    <w:rsid w:val="002F5D8E"/>
    <w:rsid w:val="00300184"/>
    <w:rsid w:val="00317754"/>
    <w:rsid w:val="00324BF7"/>
    <w:rsid w:val="00327789"/>
    <w:rsid w:val="00332FDC"/>
    <w:rsid w:val="003576C9"/>
    <w:rsid w:val="00376BE3"/>
    <w:rsid w:val="003934C7"/>
    <w:rsid w:val="003939D4"/>
    <w:rsid w:val="003A114F"/>
    <w:rsid w:val="003A6F21"/>
    <w:rsid w:val="004012EF"/>
    <w:rsid w:val="00421A1E"/>
    <w:rsid w:val="00430864"/>
    <w:rsid w:val="00444749"/>
    <w:rsid w:val="00452819"/>
    <w:rsid w:val="00472582"/>
    <w:rsid w:val="0049545A"/>
    <w:rsid w:val="004A3C5E"/>
    <w:rsid w:val="004C27D5"/>
    <w:rsid w:val="00515870"/>
    <w:rsid w:val="00544829"/>
    <w:rsid w:val="0054689F"/>
    <w:rsid w:val="00561D12"/>
    <w:rsid w:val="005662ED"/>
    <w:rsid w:val="005672FD"/>
    <w:rsid w:val="005779E2"/>
    <w:rsid w:val="00594559"/>
    <w:rsid w:val="00595452"/>
    <w:rsid w:val="005B4327"/>
    <w:rsid w:val="005F7286"/>
    <w:rsid w:val="00602884"/>
    <w:rsid w:val="00664D63"/>
    <w:rsid w:val="00670198"/>
    <w:rsid w:val="006A0C76"/>
    <w:rsid w:val="006A1AA3"/>
    <w:rsid w:val="006D08C8"/>
    <w:rsid w:val="006D2305"/>
    <w:rsid w:val="006D2A09"/>
    <w:rsid w:val="007136D0"/>
    <w:rsid w:val="00717BC5"/>
    <w:rsid w:val="0072477F"/>
    <w:rsid w:val="00725468"/>
    <w:rsid w:val="00733F2E"/>
    <w:rsid w:val="00734E64"/>
    <w:rsid w:val="00735CC2"/>
    <w:rsid w:val="00757D0B"/>
    <w:rsid w:val="00765738"/>
    <w:rsid w:val="007768B4"/>
    <w:rsid w:val="007827DE"/>
    <w:rsid w:val="007D07B7"/>
    <w:rsid w:val="007F51E3"/>
    <w:rsid w:val="007F5DEB"/>
    <w:rsid w:val="00807B4A"/>
    <w:rsid w:val="008260F6"/>
    <w:rsid w:val="008344A9"/>
    <w:rsid w:val="00840297"/>
    <w:rsid w:val="0086040F"/>
    <w:rsid w:val="008633E2"/>
    <w:rsid w:val="008D269C"/>
    <w:rsid w:val="00903778"/>
    <w:rsid w:val="00916985"/>
    <w:rsid w:val="009574F6"/>
    <w:rsid w:val="00961623"/>
    <w:rsid w:val="009627C6"/>
    <w:rsid w:val="0096654F"/>
    <w:rsid w:val="009A477F"/>
    <w:rsid w:val="009B0FC1"/>
    <w:rsid w:val="009B7FAD"/>
    <w:rsid w:val="009D587C"/>
    <w:rsid w:val="00A147FC"/>
    <w:rsid w:val="00A22E02"/>
    <w:rsid w:val="00A42508"/>
    <w:rsid w:val="00A7660A"/>
    <w:rsid w:val="00A7782E"/>
    <w:rsid w:val="00A86A99"/>
    <w:rsid w:val="00A92061"/>
    <w:rsid w:val="00AA5F8C"/>
    <w:rsid w:val="00AA6B14"/>
    <w:rsid w:val="00AD20CA"/>
    <w:rsid w:val="00AF720D"/>
    <w:rsid w:val="00B01CAC"/>
    <w:rsid w:val="00B1185C"/>
    <w:rsid w:val="00B15081"/>
    <w:rsid w:val="00B315BF"/>
    <w:rsid w:val="00B70053"/>
    <w:rsid w:val="00BA4E39"/>
    <w:rsid w:val="00BC2E43"/>
    <w:rsid w:val="00BD09D2"/>
    <w:rsid w:val="00C109CA"/>
    <w:rsid w:val="00C12B49"/>
    <w:rsid w:val="00C3037D"/>
    <w:rsid w:val="00C42F97"/>
    <w:rsid w:val="00C436D9"/>
    <w:rsid w:val="00C43C9A"/>
    <w:rsid w:val="00C45C79"/>
    <w:rsid w:val="00C91AE3"/>
    <w:rsid w:val="00CE3D0B"/>
    <w:rsid w:val="00D5299B"/>
    <w:rsid w:val="00D5310A"/>
    <w:rsid w:val="00D72604"/>
    <w:rsid w:val="00DC70AC"/>
    <w:rsid w:val="00DE2C42"/>
    <w:rsid w:val="00DE5BBE"/>
    <w:rsid w:val="00E0025A"/>
    <w:rsid w:val="00E019C9"/>
    <w:rsid w:val="00E23BB7"/>
    <w:rsid w:val="00E27DD4"/>
    <w:rsid w:val="00E63E4D"/>
    <w:rsid w:val="00E81E4C"/>
    <w:rsid w:val="00E86793"/>
    <w:rsid w:val="00E93475"/>
    <w:rsid w:val="00EB4EDD"/>
    <w:rsid w:val="00ED55B0"/>
    <w:rsid w:val="00F00336"/>
    <w:rsid w:val="00F22653"/>
    <w:rsid w:val="00F27184"/>
    <w:rsid w:val="00F355D8"/>
    <w:rsid w:val="00F565BC"/>
    <w:rsid w:val="00F8594A"/>
    <w:rsid w:val="00FC1816"/>
    <w:rsid w:val="00FD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12AC"/>
  <w15:chartTrackingRefBased/>
  <w15:docId w15:val="{78546268-BB55-44A8-AD16-177D141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CA"/>
  </w:style>
  <w:style w:type="paragraph" w:styleId="Heading1">
    <w:name w:val="heading 1"/>
    <w:basedOn w:val="Normal"/>
    <w:next w:val="Normal"/>
    <w:link w:val="Heading1Char"/>
    <w:uiPriority w:val="99"/>
    <w:qFormat/>
    <w:rsid w:val="00664D63"/>
    <w:pPr>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rsid w:val="00664D63"/>
    <w:pPr>
      <w:autoSpaceDE w:val="0"/>
      <w:autoSpaceDN w:val="0"/>
      <w:adjustRightInd w:val="0"/>
      <w:spacing w:after="0" w:line="240" w:lineRule="auto"/>
      <w:outlineLvl w:val="1"/>
    </w:pPr>
    <w:rPr>
      <w:rFonts w:ascii="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4D63"/>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9"/>
    <w:rsid w:val="00664D63"/>
    <w:rPr>
      <w:rFonts w:ascii="Times New Roman" w:hAnsi="Times New Roman" w:cs="Times New Roman"/>
      <w:sz w:val="24"/>
      <w:szCs w:val="24"/>
      <w:lang w:val="en-US"/>
    </w:rPr>
  </w:style>
  <w:style w:type="character" w:styleId="Hyperlink">
    <w:name w:val="Hyperlink"/>
    <w:basedOn w:val="DefaultParagraphFont"/>
    <w:uiPriority w:val="99"/>
    <w:unhideWhenUsed/>
    <w:rsid w:val="00765738"/>
    <w:rPr>
      <w:color w:val="0563C1" w:themeColor="hyperlink"/>
      <w:u w:val="single"/>
    </w:rPr>
  </w:style>
  <w:style w:type="character" w:customStyle="1" w:styleId="UnresolvedMention1">
    <w:name w:val="Unresolved Mention1"/>
    <w:basedOn w:val="DefaultParagraphFont"/>
    <w:uiPriority w:val="99"/>
    <w:semiHidden/>
    <w:unhideWhenUsed/>
    <w:rsid w:val="007827DE"/>
    <w:rPr>
      <w:color w:val="605E5C"/>
      <w:shd w:val="clear" w:color="auto" w:fill="E1DFDD"/>
    </w:rPr>
  </w:style>
  <w:style w:type="table" w:styleId="PlainTable2">
    <w:name w:val="Plain Table 2"/>
    <w:basedOn w:val="TableNormal"/>
    <w:uiPriority w:val="42"/>
    <w:rsid w:val="00807B4A"/>
    <w:pPr>
      <w:spacing w:after="0" w:line="240" w:lineRule="auto"/>
    </w:pPr>
    <w:rPr>
      <w:kern w:val="2"/>
      <w:lang w:val="id-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D08C8"/>
    <w:pPr>
      <w:ind w:left="720"/>
      <w:contextualSpacing/>
    </w:pPr>
  </w:style>
  <w:style w:type="character" w:styleId="PlaceholderText">
    <w:name w:val="Placeholder Text"/>
    <w:basedOn w:val="DefaultParagraphFont"/>
    <w:uiPriority w:val="99"/>
    <w:semiHidden/>
    <w:rsid w:val="00A7660A"/>
    <w:rPr>
      <w:color w:val="666666"/>
    </w:rPr>
  </w:style>
  <w:style w:type="table" w:styleId="TableGrid">
    <w:name w:val="Table Grid"/>
    <w:basedOn w:val="TableNormal"/>
    <w:uiPriority w:val="59"/>
    <w:rsid w:val="00452819"/>
    <w:pPr>
      <w:spacing w:after="0" w:line="240" w:lineRule="auto"/>
    </w:pPr>
    <w:rPr>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55B0"/>
    <w:rPr>
      <w:b/>
      <w:bCs/>
    </w:rPr>
  </w:style>
  <w:style w:type="table" w:styleId="PlainTable3">
    <w:name w:val="Plain Table 3"/>
    <w:basedOn w:val="TableNormal"/>
    <w:uiPriority w:val="43"/>
    <w:rsid w:val="00F271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ubbab2">
    <w:name w:val="sub bab 2"/>
    <w:basedOn w:val="Heading2"/>
    <w:link w:val="subbab2KAR"/>
    <w:autoRedefine/>
    <w:qFormat/>
    <w:rsid w:val="00D5310A"/>
    <w:pPr>
      <w:numPr>
        <w:numId w:val="6"/>
      </w:numPr>
      <w:autoSpaceDE/>
      <w:autoSpaceDN/>
      <w:adjustRightInd/>
      <w:ind w:left="567" w:right="-1" w:hanging="567"/>
      <w:contextualSpacing/>
      <w:jc w:val="both"/>
    </w:pPr>
    <w:rPr>
      <w:b/>
      <w:bCs/>
      <w:kern w:val="2"/>
      <w:sz w:val="22"/>
      <w:szCs w:val="22"/>
      <w:lang w:val="id-ID"/>
      <w14:ligatures w14:val="standardContextual"/>
    </w:rPr>
  </w:style>
  <w:style w:type="character" w:customStyle="1" w:styleId="subbab2KAR">
    <w:name w:val="sub bab 2 KAR"/>
    <w:basedOn w:val="DefaultParagraphFont"/>
    <w:link w:val="subbab2"/>
    <w:rsid w:val="00D5310A"/>
    <w:rPr>
      <w:rFonts w:ascii="Times New Roman" w:hAnsi="Times New Roman" w:cs="Times New Roman"/>
      <w:b/>
      <w:bCs/>
      <w:kern w:val="2"/>
      <w:lang w:val="id-ID"/>
      <w14:ligatures w14:val="standardContextual"/>
    </w:rPr>
  </w:style>
  <w:style w:type="character" w:styleId="CommentReference">
    <w:name w:val="annotation reference"/>
    <w:basedOn w:val="DefaultParagraphFont"/>
    <w:uiPriority w:val="99"/>
    <w:semiHidden/>
    <w:unhideWhenUsed/>
    <w:rsid w:val="003A114F"/>
    <w:rPr>
      <w:sz w:val="16"/>
      <w:szCs w:val="16"/>
    </w:rPr>
  </w:style>
  <w:style w:type="paragraph" w:styleId="CommentText">
    <w:name w:val="annotation text"/>
    <w:basedOn w:val="Normal"/>
    <w:link w:val="CommentTextChar"/>
    <w:uiPriority w:val="99"/>
    <w:semiHidden/>
    <w:unhideWhenUsed/>
    <w:rsid w:val="003A114F"/>
    <w:pPr>
      <w:spacing w:line="240" w:lineRule="auto"/>
    </w:pPr>
    <w:rPr>
      <w:sz w:val="20"/>
      <w:szCs w:val="20"/>
    </w:rPr>
  </w:style>
  <w:style w:type="character" w:customStyle="1" w:styleId="CommentTextChar">
    <w:name w:val="Comment Text Char"/>
    <w:basedOn w:val="DefaultParagraphFont"/>
    <w:link w:val="CommentText"/>
    <w:uiPriority w:val="99"/>
    <w:semiHidden/>
    <w:rsid w:val="003A114F"/>
    <w:rPr>
      <w:sz w:val="20"/>
      <w:szCs w:val="20"/>
    </w:rPr>
  </w:style>
  <w:style w:type="paragraph" w:styleId="CommentSubject">
    <w:name w:val="annotation subject"/>
    <w:basedOn w:val="CommentText"/>
    <w:next w:val="CommentText"/>
    <w:link w:val="CommentSubjectChar"/>
    <w:uiPriority w:val="99"/>
    <w:semiHidden/>
    <w:unhideWhenUsed/>
    <w:rsid w:val="003A114F"/>
    <w:rPr>
      <w:b/>
      <w:bCs/>
    </w:rPr>
  </w:style>
  <w:style w:type="character" w:customStyle="1" w:styleId="CommentSubjectChar">
    <w:name w:val="Comment Subject Char"/>
    <w:basedOn w:val="CommentTextChar"/>
    <w:link w:val="CommentSubject"/>
    <w:uiPriority w:val="99"/>
    <w:semiHidden/>
    <w:rsid w:val="003A114F"/>
    <w:rPr>
      <w:b/>
      <w:bCs/>
      <w:sz w:val="20"/>
      <w:szCs w:val="20"/>
    </w:rPr>
  </w:style>
  <w:style w:type="paragraph" w:styleId="BalloonText">
    <w:name w:val="Balloon Text"/>
    <w:basedOn w:val="Normal"/>
    <w:link w:val="BalloonTextChar"/>
    <w:uiPriority w:val="99"/>
    <w:semiHidden/>
    <w:unhideWhenUsed/>
    <w:rsid w:val="003A1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4F"/>
    <w:rPr>
      <w:rFonts w:ascii="Segoe UI" w:hAnsi="Segoe UI" w:cs="Segoe UI"/>
      <w:sz w:val="18"/>
      <w:szCs w:val="18"/>
    </w:rPr>
  </w:style>
  <w:style w:type="paragraph" w:styleId="Header">
    <w:name w:val="header"/>
    <w:basedOn w:val="Normal"/>
    <w:link w:val="HeaderChar"/>
    <w:uiPriority w:val="99"/>
    <w:unhideWhenUsed/>
    <w:rsid w:val="00AA5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8C"/>
  </w:style>
  <w:style w:type="paragraph" w:styleId="Footer">
    <w:name w:val="footer"/>
    <w:basedOn w:val="Normal"/>
    <w:link w:val="FooterChar"/>
    <w:uiPriority w:val="99"/>
    <w:unhideWhenUsed/>
    <w:rsid w:val="00AA5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8882">
      <w:bodyDiv w:val="1"/>
      <w:marLeft w:val="0"/>
      <w:marRight w:val="0"/>
      <w:marTop w:val="0"/>
      <w:marBottom w:val="0"/>
      <w:divBdr>
        <w:top w:val="none" w:sz="0" w:space="0" w:color="auto"/>
        <w:left w:val="none" w:sz="0" w:space="0" w:color="auto"/>
        <w:bottom w:val="none" w:sz="0" w:space="0" w:color="auto"/>
        <w:right w:val="none" w:sz="0" w:space="0" w:color="auto"/>
      </w:divBdr>
    </w:div>
    <w:div w:id="778835481">
      <w:bodyDiv w:val="1"/>
      <w:marLeft w:val="0"/>
      <w:marRight w:val="0"/>
      <w:marTop w:val="0"/>
      <w:marBottom w:val="0"/>
      <w:divBdr>
        <w:top w:val="none" w:sz="0" w:space="0" w:color="auto"/>
        <w:left w:val="none" w:sz="0" w:space="0" w:color="auto"/>
        <w:bottom w:val="none" w:sz="0" w:space="0" w:color="auto"/>
        <w:right w:val="none" w:sz="0" w:space="0" w:color="auto"/>
      </w:divBdr>
    </w:div>
    <w:div w:id="805585366">
      <w:bodyDiv w:val="1"/>
      <w:marLeft w:val="0"/>
      <w:marRight w:val="0"/>
      <w:marTop w:val="0"/>
      <w:marBottom w:val="0"/>
      <w:divBdr>
        <w:top w:val="none" w:sz="0" w:space="0" w:color="auto"/>
        <w:left w:val="none" w:sz="0" w:space="0" w:color="auto"/>
        <w:bottom w:val="none" w:sz="0" w:space="0" w:color="auto"/>
        <w:right w:val="none" w:sz="0" w:space="0" w:color="auto"/>
      </w:divBdr>
    </w:div>
    <w:div w:id="992023033">
      <w:bodyDiv w:val="1"/>
      <w:marLeft w:val="0"/>
      <w:marRight w:val="0"/>
      <w:marTop w:val="0"/>
      <w:marBottom w:val="0"/>
      <w:divBdr>
        <w:top w:val="none" w:sz="0" w:space="0" w:color="auto"/>
        <w:left w:val="none" w:sz="0" w:space="0" w:color="auto"/>
        <w:bottom w:val="none" w:sz="0" w:space="0" w:color="auto"/>
        <w:right w:val="none" w:sz="0" w:space="0" w:color="auto"/>
      </w:divBdr>
    </w:div>
    <w:div w:id="1149788718">
      <w:bodyDiv w:val="1"/>
      <w:marLeft w:val="0"/>
      <w:marRight w:val="0"/>
      <w:marTop w:val="0"/>
      <w:marBottom w:val="0"/>
      <w:divBdr>
        <w:top w:val="none" w:sz="0" w:space="0" w:color="auto"/>
        <w:left w:val="none" w:sz="0" w:space="0" w:color="auto"/>
        <w:bottom w:val="none" w:sz="0" w:space="0" w:color="auto"/>
        <w:right w:val="none" w:sz="0" w:space="0" w:color="auto"/>
      </w:divBdr>
    </w:div>
    <w:div w:id="1215848817">
      <w:bodyDiv w:val="1"/>
      <w:marLeft w:val="0"/>
      <w:marRight w:val="0"/>
      <w:marTop w:val="0"/>
      <w:marBottom w:val="0"/>
      <w:divBdr>
        <w:top w:val="none" w:sz="0" w:space="0" w:color="auto"/>
        <w:left w:val="none" w:sz="0" w:space="0" w:color="auto"/>
        <w:bottom w:val="none" w:sz="0" w:space="0" w:color="auto"/>
        <w:right w:val="none" w:sz="0" w:space="0" w:color="auto"/>
      </w:divBdr>
    </w:div>
    <w:div w:id="1266839413">
      <w:bodyDiv w:val="1"/>
      <w:marLeft w:val="0"/>
      <w:marRight w:val="0"/>
      <w:marTop w:val="0"/>
      <w:marBottom w:val="0"/>
      <w:divBdr>
        <w:top w:val="none" w:sz="0" w:space="0" w:color="auto"/>
        <w:left w:val="none" w:sz="0" w:space="0" w:color="auto"/>
        <w:bottom w:val="none" w:sz="0" w:space="0" w:color="auto"/>
        <w:right w:val="none" w:sz="0" w:space="0" w:color="auto"/>
      </w:divBdr>
    </w:div>
    <w:div w:id="1450011273">
      <w:bodyDiv w:val="1"/>
      <w:marLeft w:val="0"/>
      <w:marRight w:val="0"/>
      <w:marTop w:val="0"/>
      <w:marBottom w:val="0"/>
      <w:divBdr>
        <w:top w:val="none" w:sz="0" w:space="0" w:color="auto"/>
        <w:left w:val="none" w:sz="0" w:space="0" w:color="auto"/>
        <w:bottom w:val="none" w:sz="0" w:space="0" w:color="auto"/>
        <w:right w:val="none" w:sz="0" w:space="0" w:color="auto"/>
      </w:divBdr>
    </w:div>
    <w:div w:id="1454904987">
      <w:bodyDiv w:val="1"/>
      <w:marLeft w:val="0"/>
      <w:marRight w:val="0"/>
      <w:marTop w:val="0"/>
      <w:marBottom w:val="0"/>
      <w:divBdr>
        <w:top w:val="none" w:sz="0" w:space="0" w:color="auto"/>
        <w:left w:val="none" w:sz="0" w:space="0" w:color="auto"/>
        <w:bottom w:val="none" w:sz="0" w:space="0" w:color="auto"/>
        <w:right w:val="none" w:sz="0" w:space="0" w:color="auto"/>
      </w:divBdr>
    </w:div>
    <w:div w:id="1539010918">
      <w:bodyDiv w:val="1"/>
      <w:marLeft w:val="0"/>
      <w:marRight w:val="0"/>
      <w:marTop w:val="0"/>
      <w:marBottom w:val="0"/>
      <w:divBdr>
        <w:top w:val="none" w:sz="0" w:space="0" w:color="auto"/>
        <w:left w:val="none" w:sz="0" w:space="0" w:color="auto"/>
        <w:bottom w:val="none" w:sz="0" w:space="0" w:color="auto"/>
        <w:right w:val="none" w:sz="0" w:space="0" w:color="auto"/>
      </w:divBdr>
    </w:div>
    <w:div w:id="1783912221">
      <w:bodyDiv w:val="1"/>
      <w:marLeft w:val="0"/>
      <w:marRight w:val="0"/>
      <w:marTop w:val="0"/>
      <w:marBottom w:val="0"/>
      <w:divBdr>
        <w:top w:val="none" w:sz="0" w:space="0" w:color="auto"/>
        <w:left w:val="none" w:sz="0" w:space="0" w:color="auto"/>
        <w:bottom w:val="none" w:sz="0" w:space="0" w:color="auto"/>
        <w:right w:val="none" w:sz="0" w:space="0" w:color="auto"/>
      </w:divBdr>
    </w:div>
    <w:div w:id="20439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32010201@student.upnjatim.ac.id" TargetMode="Externa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magang%20hanif\LABSPT_EXCEL%20KELOMPOK%2013_MODU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magang%20hanif\LABSPT_EXCEL%20KELOMPOK%2013_MODUL%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magang%20hanif\LABSPT_EXCEL%20KELOMPOK%2013_MODUL%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d-ID" sz="900"/>
              <a:t>PETA KONTROL ( </a:t>
            </a:r>
            <a:r>
              <a:rPr lang="id-ID" sz="900" i="1"/>
              <a:t>Body Valve Size </a:t>
            </a:r>
            <a:r>
              <a:rPr lang="en-US" sz="900" i="0"/>
              <a:t>A</a:t>
            </a:r>
            <a:r>
              <a:rPr lang="id-ID" sz="900" i="1"/>
              <a:t> </a:t>
            </a:r>
            <a:r>
              <a:rPr lang="id-ID" sz="900"/>
              <a:t>)</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'PETA KONTROL'!$A$3</c:f>
              <c:strCache>
                <c:ptCount val="1"/>
                <c:pt idx="0">
                  <c:v>Data</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1"/>
              <c:layout>
                <c:manualLayout>
                  <c:x val="-2.9543568464730292E-2"/>
                  <c:y val="-2.4253608923884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15-4E0C-942D-AB5EB96B20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3</c:v>
              </c:pt>
              <c:extLst>
                <c:ext xmlns:c15="http://schemas.microsoft.com/office/drawing/2012/chart" uri="{02D57815-91ED-43cb-92C2-25804820EDAC}">
                  <c15:autoCat val="1"/>
                </c:ext>
              </c:extLst>
            </c:strLit>
          </c:cat>
          <c:val>
            <c:numRef>
              <c:f>'PETA KONTROL'!$A$4:$A$6</c:f>
              <c:numCache>
                <c:formatCode>General</c:formatCode>
                <c:ptCount val="3"/>
                <c:pt idx="0">
                  <c:v>215</c:v>
                </c:pt>
                <c:pt idx="1">
                  <c:v>308</c:v>
                </c:pt>
                <c:pt idx="2">
                  <c:v>182</c:v>
                </c:pt>
              </c:numCache>
              <c:extLst/>
            </c:numRef>
          </c:val>
          <c:smooth val="0"/>
          <c:extLst>
            <c:ext xmlns:c16="http://schemas.microsoft.com/office/drawing/2014/chart" uri="{C3380CC4-5D6E-409C-BE32-E72D297353CC}">
              <c16:uniqueId val="{00000000-FD15-4E0C-942D-AB5EB96B20CE}"/>
            </c:ext>
          </c:extLst>
        </c:ser>
        <c:ser>
          <c:idx val="1"/>
          <c:order val="1"/>
          <c:tx>
            <c:strRef>
              <c:f>'PETA KONTROL'!$B$3</c:f>
              <c:strCache>
                <c:ptCount val="1"/>
                <c:pt idx="0">
                  <c:v>BK</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KONTROL'!$B$4:$B$6</c:f>
              <c:numCache>
                <c:formatCode>General</c:formatCode>
                <c:ptCount val="3"/>
                <c:pt idx="0">
                  <c:v>235</c:v>
                </c:pt>
                <c:pt idx="1">
                  <c:v>235</c:v>
                </c:pt>
                <c:pt idx="2">
                  <c:v>235</c:v>
                </c:pt>
              </c:numCache>
              <c:extLst/>
            </c:numRef>
          </c:val>
          <c:smooth val="0"/>
          <c:extLst>
            <c:ext xmlns:c16="http://schemas.microsoft.com/office/drawing/2014/chart" uri="{C3380CC4-5D6E-409C-BE32-E72D297353CC}">
              <c16:uniqueId val="{00000001-FD15-4E0C-942D-AB5EB96B20CE}"/>
            </c:ext>
          </c:extLst>
        </c:ser>
        <c:ser>
          <c:idx val="2"/>
          <c:order val="2"/>
          <c:tx>
            <c:strRef>
              <c:f>'PETA KONTROL'!$C$3</c:f>
              <c:strCache>
                <c:ptCount val="1"/>
                <c:pt idx="0">
                  <c:v>BKA</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KONTROL'!$C$4:$C$6</c:f>
              <c:numCache>
                <c:formatCode>0.00</c:formatCode>
                <c:ptCount val="3"/>
                <c:pt idx="0">
                  <c:v>365.67516979135706</c:v>
                </c:pt>
                <c:pt idx="1">
                  <c:v>365.67516979135706</c:v>
                </c:pt>
                <c:pt idx="2">
                  <c:v>365.67516979135706</c:v>
                </c:pt>
              </c:numCache>
              <c:extLst/>
            </c:numRef>
          </c:val>
          <c:smooth val="0"/>
          <c:extLst>
            <c:ext xmlns:c16="http://schemas.microsoft.com/office/drawing/2014/chart" uri="{C3380CC4-5D6E-409C-BE32-E72D297353CC}">
              <c16:uniqueId val="{00000002-FD15-4E0C-942D-AB5EB96B20CE}"/>
            </c:ext>
          </c:extLst>
        </c:ser>
        <c:ser>
          <c:idx val="3"/>
          <c:order val="3"/>
          <c:tx>
            <c:strRef>
              <c:f>'PETA KONTROL'!$D$3</c:f>
              <c:strCache>
                <c:ptCount val="1"/>
                <c:pt idx="0">
                  <c:v>BKB</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KONTROL'!$D$4:$D$6</c:f>
              <c:numCache>
                <c:formatCode>0.00</c:formatCode>
                <c:ptCount val="3"/>
                <c:pt idx="0">
                  <c:v>104.3248</c:v>
                </c:pt>
                <c:pt idx="1">
                  <c:v>104.3248</c:v>
                </c:pt>
                <c:pt idx="2">
                  <c:v>104.3248</c:v>
                </c:pt>
              </c:numCache>
              <c:extLst/>
            </c:numRef>
          </c:val>
          <c:smooth val="0"/>
          <c:extLst>
            <c:ext xmlns:c16="http://schemas.microsoft.com/office/drawing/2014/chart" uri="{C3380CC4-5D6E-409C-BE32-E72D297353CC}">
              <c16:uniqueId val="{00000003-FD15-4E0C-942D-AB5EB96B20CE}"/>
            </c:ext>
          </c:extLst>
        </c:ser>
        <c:dLbls>
          <c:dLblPos val="t"/>
          <c:showLegendKey val="0"/>
          <c:showVal val="1"/>
          <c:showCatName val="0"/>
          <c:showSerName val="0"/>
          <c:showPercent val="0"/>
          <c:showBubbleSize val="0"/>
        </c:dLbls>
        <c:marker val="1"/>
        <c:smooth val="0"/>
        <c:axId val="321057064"/>
        <c:axId val="321056672"/>
      </c:lineChart>
      <c:catAx>
        <c:axId val="32105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56672"/>
        <c:crosses val="autoZero"/>
        <c:auto val="1"/>
        <c:lblAlgn val="ctr"/>
        <c:lblOffset val="100"/>
        <c:noMultiLvlLbl val="0"/>
      </c:catAx>
      <c:valAx>
        <c:axId val="32105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5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d-ID" sz="900"/>
              <a:t>PETA KONTROL (</a:t>
            </a:r>
            <a:r>
              <a:rPr lang="id-ID" sz="900" i="1"/>
              <a:t>Body</a:t>
            </a:r>
            <a:r>
              <a:rPr lang="id-ID" sz="900"/>
              <a:t> </a:t>
            </a:r>
            <a:r>
              <a:rPr lang="id-ID" sz="900" i="1"/>
              <a:t>Valve</a:t>
            </a:r>
            <a:r>
              <a:rPr lang="id-ID" sz="900"/>
              <a:t> </a:t>
            </a:r>
            <a:r>
              <a:rPr lang="id-ID" sz="900" i="1"/>
              <a:t>Size</a:t>
            </a:r>
            <a:r>
              <a:rPr lang="id-ID" sz="900"/>
              <a:t> </a:t>
            </a:r>
            <a:r>
              <a:rPr lang="en-US" sz="900"/>
              <a:t>B</a:t>
            </a:r>
            <a:r>
              <a:rPr lang="id-ID" sz="900"/>
              <a:t>)</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'PETA KONTROL'!$A$15</c:f>
              <c:strCache>
                <c:ptCount val="1"/>
                <c:pt idx="0">
                  <c:v>Data</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3</c:v>
              </c:pt>
              <c:extLst>
                <c:ext xmlns:c15="http://schemas.microsoft.com/office/drawing/2012/chart" uri="{02D57815-91ED-43cb-92C2-25804820EDAC}">
                  <c15:autoCat val="1"/>
                </c:ext>
              </c:extLst>
            </c:strLit>
          </c:cat>
          <c:val>
            <c:numRef>
              <c:f>'PETA KONTROL'!$A$16:$A$18</c:f>
              <c:numCache>
                <c:formatCode>General</c:formatCode>
                <c:ptCount val="3"/>
                <c:pt idx="0">
                  <c:v>133</c:v>
                </c:pt>
                <c:pt idx="1">
                  <c:v>510</c:v>
                </c:pt>
                <c:pt idx="2">
                  <c:v>370</c:v>
                </c:pt>
              </c:numCache>
              <c:extLst/>
            </c:numRef>
          </c:val>
          <c:smooth val="0"/>
          <c:extLst>
            <c:ext xmlns:c16="http://schemas.microsoft.com/office/drawing/2014/chart" uri="{C3380CC4-5D6E-409C-BE32-E72D297353CC}">
              <c16:uniqueId val="{00000000-A000-42BB-81F6-B41CD2221288}"/>
            </c:ext>
          </c:extLst>
        </c:ser>
        <c:ser>
          <c:idx val="1"/>
          <c:order val="1"/>
          <c:tx>
            <c:strRef>
              <c:f>'PETA KONTROL'!$B$15</c:f>
              <c:strCache>
                <c:ptCount val="1"/>
                <c:pt idx="0">
                  <c:v>BK</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KONTROL'!$B$16:$B$18</c:f>
              <c:numCache>
                <c:formatCode>General</c:formatCode>
                <c:ptCount val="3"/>
                <c:pt idx="0">
                  <c:v>337.66666666666669</c:v>
                </c:pt>
                <c:pt idx="1">
                  <c:v>337.66666666666669</c:v>
                </c:pt>
                <c:pt idx="2">
                  <c:v>337.66666666666669</c:v>
                </c:pt>
              </c:numCache>
              <c:extLst/>
            </c:numRef>
          </c:val>
          <c:smooth val="0"/>
          <c:extLst>
            <c:ext xmlns:c16="http://schemas.microsoft.com/office/drawing/2014/chart" uri="{C3380CC4-5D6E-409C-BE32-E72D297353CC}">
              <c16:uniqueId val="{00000001-A000-42BB-81F6-B41CD2221288}"/>
            </c:ext>
          </c:extLst>
        </c:ser>
        <c:ser>
          <c:idx val="2"/>
          <c:order val="2"/>
          <c:tx>
            <c:strRef>
              <c:f>'PETA KONTROL'!$C$15</c:f>
              <c:strCache>
                <c:ptCount val="1"/>
                <c:pt idx="0">
                  <c:v>BKA</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KONTROL'!$C$16:$C$18</c:f>
              <c:numCache>
                <c:formatCode>0.00</c:formatCode>
                <c:ptCount val="3"/>
                <c:pt idx="0">
                  <c:v>718.80356245784219</c:v>
                </c:pt>
                <c:pt idx="1">
                  <c:v>718.80356245784219</c:v>
                </c:pt>
                <c:pt idx="2">
                  <c:v>718.80356245784219</c:v>
                </c:pt>
              </c:numCache>
              <c:extLst/>
            </c:numRef>
          </c:val>
          <c:smooth val="0"/>
          <c:extLst>
            <c:ext xmlns:c16="http://schemas.microsoft.com/office/drawing/2014/chart" uri="{C3380CC4-5D6E-409C-BE32-E72D297353CC}">
              <c16:uniqueId val="{00000002-A000-42BB-81F6-B41CD2221288}"/>
            </c:ext>
          </c:extLst>
        </c:ser>
        <c:ser>
          <c:idx val="3"/>
          <c:order val="3"/>
          <c:tx>
            <c:strRef>
              <c:f>'PETA KONTROL'!$D$15</c:f>
              <c:strCache>
                <c:ptCount val="1"/>
                <c:pt idx="0">
                  <c:v>BKB</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KONTROL'!$D$16:$D$18</c:f>
              <c:numCache>
                <c:formatCode>0.00</c:formatCode>
                <c:ptCount val="3"/>
                <c:pt idx="0">
                  <c:v>0</c:v>
                </c:pt>
                <c:pt idx="1">
                  <c:v>0</c:v>
                </c:pt>
                <c:pt idx="2">
                  <c:v>0</c:v>
                </c:pt>
              </c:numCache>
              <c:extLst/>
            </c:numRef>
          </c:val>
          <c:smooth val="0"/>
          <c:extLst>
            <c:ext xmlns:c16="http://schemas.microsoft.com/office/drawing/2014/chart" uri="{C3380CC4-5D6E-409C-BE32-E72D297353CC}">
              <c16:uniqueId val="{00000003-A000-42BB-81F6-B41CD2221288}"/>
            </c:ext>
          </c:extLst>
        </c:ser>
        <c:dLbls>
          <c:dLblPos val="t"/>
          <c:showLegendKey val="0"/>
          <c:showVal val="1"/>
          <c:showCatName val="0"/>
          <c:showSerName val="0"/>
          <c:showPercent val="0"/>
          <c:showBubbleSize val="0"/>
        </c:dLbls>
        <c:marker val="1"/>
        <c:smooth val="0"/>
        <c:axId val="321054712"/>
        <c:axId val="321055888"/>
      </c:lineChart>
      <c:catAx>
        <c:axId val="321054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55888"/>
        <c:crosses val="autoZero"/>
        <c:auto val="1"/>
        <c:lblAlgn val="ctr"/>
        <c:lblOffset val="100"/>
        <c:noMultiLvlLbl val="0"/>
      </c:catAx>
      <c:valAx>
        <c:axId val="32105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5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d-ID" sz="900"/>
              <a:t>PETA KONTROL (</a:t>
            </a:r>
            <a:r>
              <a:rPr lang="id-ID" sz="900" i="1"/>
              <a:t>Body</a:t>
            </a:r>
            <a:r>
              <a:rPr lang="id-ID" sz="900"/>
              <a:t> </a:t>
            </a:r>
            <a:r>
              <a:rPr lang="id-ID" sz="900" i="1"/>
              <a:t>Valve</a:t>
            </a:r>
            <a:r>
              <a:rPr lang="id-ID" sz="900"/>
              <a:t> </a:t>
            </a:r>
            <a:r>
              <a:rPr lang="id-ID" sz="900" i="1"/>
              <a:t>Size</a:t>
            </a:r>
            <a:r>
              <a:rPr lang="en-US" sz="900"/>
              <a:t> C</a:t>
            </a:r>
            <a:r>
              <a:rPr lang="id-ID" sz="900"/>
              <a:t>)</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'PETA KONTROL'!$A$27</c:f>
              <c:strCache>
                <c:ptCount val="1"/>
                <c:pt idx="0">
                  <c:v>Data</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3</c:v>
              </c:pt>
              <c:extLst>
                <c:ext xmlns:c15="http://schemas.microsoft.com/office/drawing/2012/chart" uri="{02D57815-91ED-43cb-92C2-25804820EDAC}">
                  <c15:autoCat val="1"/>
                </c:ext>
              </c:extLst>
            </c:strLit>
          </c:cat>
          <c:val>
            <c:numRef>
              <c:f>'PETA KONTROL'!$A$28:$A$30</c:f>
              <c:numCache>
                <c:formatCode>General</c:formatCode>
                <c:ptCount val="3"/>
                <c:pt idx="0">
                  <c:v>182</c:v>
                </c:pt>
                <c:pt idx="1">
                  <c:v>960</c:v>
                </c:pt>
                <c:pt idx="2">
                  <c:v>700</c:v>
                </c:pt>
              </c:numCache>
              <c:extLst/>
            </c:numRef>
          </c:val>
          <c:smooth val="0"/>
          <c:extLst>
            <c:ext xmlns:c16="http://schemas.microsoft.com/office/drawing/2014/chart" uri="{C3380CC4-5D6E-409C-BE32-E72D297353CC}">
              <c16:uniqueId val="{00000000-388B-4DB2-B833-EC63CB7E9D4D}"/>
            </c:ext>
          </c:extLst>
        </c:ser>
        <c:ser>
          <c:idx val="1"/>
          <c:order val="1"/>
          <c:tx>
            <c:strRef>
              <c:f>'PETA KONTROL'!$B$27</c:f>
              <c:strCache>
                <c:ptCount val="1"/>
                <c:pt idx="0">
                  <c:v>BK</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KONTROL'!$B$28:$B$30</c:f>
              <c:numCache>
                <c:formatCode>General</c:formatCode>
                <c:ptCount val="3"/>
                <c:pt idx="0">
                  <c:v>614</c:v>
                </c:pt>
                <c:pt idx="1">
                  <c:v>614</c:v>
                </c:pt>
                <c:pt idx="2">
                  <c:v>614</c:v>
                </c:pt>
              </c:numCache>
              <c:extLst/>
            </c:numRef>
          </c:val>
          <c:smooth val="0"/>
          <c:extLst>
            <c:ext xmlns:c16="http://schemas.microsoft.com/office/drawing/2014/chart" uri="{C3380CC4-5D6E-409C-BE32-E72D297353CC}">
              <c16:uniqueId val="{00000001-388B-4DB2-B833-EC63CB7E9D4D}"/>
            </c:ext>
          </c:extLst>
        </c:ser>
        <c:ser>
          <c:idx val="2"/>
          <c:order val="2"/>
          <c:tx>
            <c:strRef>
              <c:f>'PETA KONTROL'!$C$27</c:f>
              <c:strCache>
                <c:ptCount val="1"/>
                <c:pt idx="0">
                  <c:v>BKA</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KONTROL'!$C$28:$C$30</c:f>
              <c:numCache>
                <c:formatCode>0.00</c:formatCode>
                <c:ptCount val="3"/>
                <c:pt idx="0">
                  <c:v>1406.1313022472978</c:v>
                </c:pt>
                <c:pt idx="1">
                  <c:v>1406.1313022472978</c:v>
                </c:pt>
                <c:pt idx="2">
                  <c:v>1406.1313022472978</c:v>
                </c:pt>
              </c:numCache>
              <c:extLst/>
            </c:numRef>
          </c:val>
          <c:smooth val="0"/>
          <c:extLst>
            <c:ext xmlns:c16="http://schemas.microsoft.com/office/drawing/2014/chart" uri="{C3380CC4-5D6E-409C-BE32-E72D297353CC}">
              <c16:uniqueId val="{00000002-388B-4DB2-B833-EC63CB7E9D4D}"/>
            </c:ext>
          </c:extLst>
        </c:ser>
        <c:ser>
          <c:idx val="3"/>
          <c:order val="3"/>
          <c:tx>
            <c:strRef>
              <c:f>'PETA KONTROL'!$D$27</c:f>
              <c:strCache>
                <c:ptCount val="1"/>
                <c:pt idx="0">
                  <c:v>BKB</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elete val="1"/>
          </c:dLbls>
          <c:cat>
            <c:strLit>
              <c:ptCount val="3"/>
              <c:pt idx="0">
                <c:v>1</c:v>
              </c:pt>
              <c:pt idx="1">
                <c:v>2</c:v>
              </c:pt>
              <c:pt idx="2">
                <c:v>3</c:v>
              </c:pt>
              <c:extLst>
                <c:ext xmlns:c15="http://schemas.microsoft.com/office/drawing/2012/chart" uri="{02D57815-91ED-43cb-92C2-25804820EDAC}">
                  <c15:autoCat val="1"/>
                </c:ext>
              </c:extLst>
            </c:strLit>
          </c:cat>
          <c:val>
            <c:numRef>
              <c:f>'PETA KONTROL'!$D$28:$D$30</c:f>
              <c:numCache>
                <c:formatCode>0.00</c:formatCode>
                <c:ptCount val="3"/>
                <c:pt idx="0">
                  <c:v>0</c:v>
                </c:pt>
                <c:pt idx="1">
                  <c:v>0</c:v>
                </c:pt>
                <c:pt idx="2">
                  <c:v>0</c:v>
                </c:pt>
              </c:numCache>
              <c:extLst/>
            </c:numRef>
          </c:val>
          <c:smooth val="0"/>
          <c:extLst>
            <c:ext xmlns:c16="http://schemas.microsoft.com/office/drawing/2014/chart" uri="{C3380CC4-5D6E-409C-BE32-E72D297353CC}">
              <c16:uniqueId val="{00000003-388B-4DB2-B833-EC63CB7E9D4D}"/>
            </c:ext>
          </c:extLst>
        </c:ser>
        <c:dLbls>
          <c:dLblPos val="t"/>
          <c:showLegendKey val="0"/>
          <c:showVal val="1"/>
          <c:showCatName val="0"/>
          <c:showSerName val="0"/>
          <c:showPercent val="0"/>
          <c:showBubbleSize val="0"/>
        </c:dLbls>
        <c:marker val="1"/>
        <c:smooth val="0"/>
        <c:axId val="321056280"/>
        <c:axId val="699938432"/>
      </c:lineChart>
      <c:catAx>
        <c:axId val="321056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99938432"/>
        <c:crosses val="autoZero"/>
        <c:auto val="1"/>
        <c:lblAlgn val="ctr"/>
        <c:lblOffset val="100"/>
        <c:noMultiLvlLbl val="0"/>
      </c:catAx>
      <c:valAx>
        <c:axId val="69993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1056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24DE-413D-4988-B4BA-3B72C2A5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9551</Words>
  <Characters>54444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nashir</dc:creator>
  <cp:keywords/>
  <dc:description/>
  <cp:lastModifiedBy>system@ihara.co.id</cp:lastModifiedBy>
  <cp:revision>3</cp:revision>
  <dcterms:created xsi:type="dcterms:W3CDTF">2025-01-12T01:59:00Z</dcterms:created>
  <dcterms:modified xsi:type="dcterms:W3CDTF">2025-07-13T02:11:00Z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f91f8330-dd60-3bb2-922d-4606482924f0</vt:lpwstr>
  </property>
</Properties>
</file>